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BDE16" w14:textId="34FA6B98" w:rsidR="00F51C11" w:rsidRDefault="00373C41">
      <w:pPr>
        <w:pStyle w:val="a5"/>
        <w:spacing w:line="240" w:lineRule="auto"/>
        <w:ind w:right="0" w:firstLine="567"/>
        <w:rPr>
          <w:sz w:val="18"/>
          <w:szCs w:val="18"/>
        </w:rPr>
      </w:pPr>
      <w:r>
        <w:rPr>
          <w:sz w:val="18"/>
          <w:szCs w:val="18"/>
        </w:rPr>
        <w:t xml:space="preserve">ДОГОВОР № </w:t>
      </w:r>
    </w:p>
    <w:p w14:paraId="3C63A3AC" w14:textId="77777777" w:rsidR="00F51C11" w:rsidRDefault="00373C41">
      <w:pPr>
        <w:pStyle w:val="a5"/>
        <w:spacing w:line="240" w:lineRule="auto"/>
        <w:ind w:right="0" w:firstLine="567"/>
        <w:rPr>
          <w:sz w:val="18"/>
          <w:szCs w:val="18"/>
        </w:rPr>
      </w:pPr>
      <w:r>
        <w:rPr>
          <w:sz w:val="18"/>
          <w:szCs w:val="18"/>
        </w:rPr>
        <w:t>возмездного оказания услуг по созданию исполнения</w:t>
      </w:r>
    </w:p>
    <w:p w14:paraId="558AC15F" w14:textId="77777777" w:rsidR="00F51C11" w:rsidRDefault="00F51C11">
      <w:pPr>
        <w:pStyle w:val="ConsPlusNormal"/>
        <w:ind w:firstLine="567"/>
        <w:rPr>
          <w:rFonts w:ascii="Times New Roman" w:eastAsia="Times New Roman" w:hAnsi="Times New Roman" w:cs="Times New Roman"/>
          <w:sz w:val="18"/>
          <w:szCs w:val="18"/>
        </w:rPr>
      </w:pPr>
    </w:p>
    <w:tbl>
      <w:tblPr>
        <w:tblStyle w:val="TableNormal"/>
        <w:tblW w:w="10029" w:type="dxa"/>
        <w:tblInd w:w="43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3379"/>
        <w:gridCol w:w="3017"/>
        <w:gridCol w:w="3633"/>
      </w:tblGrid>
      <w:tr w:rsidR="00F51C11" w14:paraId="11B5EE5F" w14:textId="77777777">
        <w:trPr>
          <w:trHeight w:val="251"/>
        </w:trPr>
        <w:tc>
          <w:tcPr>
            <w:tcW w:w="3379" w:type="dxa"/>
            <w:tcBorders>
              <w:top w:val="nil"/>
              <w:left w:val="nil"/>
              <w:bottom w:val="nil"/>
              <w:right w:val="nil"/>
            </w:tcBorders>
            <w:shd w:val="clear" w:color="auto" w:fill="auto"/>
            <w:tcMar>
              <w:top w:w="80" w:type="dxa"/>
              <w:left w:w="80" w:type="dxa"/>
              <w:bottom w:w="80" w:type="dxa"/>
              <w:right w:w="80" w:type="dxa"/>
            </w:tcMar>
          </w:tcPr>
          <w:p w14:paraId="47292E2E" w14:textId="77777777" w:rsidR="00F51C11" w:rsidRDefault="00373C41">
            <w:pPr>
              <w:ind w:firstLine="567"/>
            </w:pPr>
            <w:r>
              <w:rPr>
                <w:b/>
                <w:bCs/>
                <w:sz w:val="18"/>
                <w:szCs w:val="18"/>
              </w:rPr>
              <w:t>Санкт-Петербург</w:t>
            </w:r>
          </w:p>
        </w:tc>
        <w:tc>
          <w:tcPr>
            <w:tcW w:w="3017" w:type="dxa"/>
            <w:tcBorders>
              <w:top w:val="nil"/>
              <w:left w:val="nil"/>
              <w:bottom w:val="nil"/>
              <w:right w:val="nil"/>
            </w:tcBorders>
            <w:shd w:val="clear" w:color="auto" w:fill="FFFFFF"/>
            <w:tcMar>
              <w:top w:w="80" w:type="dxa"/>
              <w:left w:w="80" w:type="dxa"/>
              <w:bottom w:w="80" w:type="dxa"/>
              <w:right w:w="80" w:type="dxa"/>
            </w:tcMar>
          </w:tcPr>
          <w:p w14:paraId="11DD7E4B" w14:textId="77777777" w:rsidR="00F51C11" w:rsidRDefault="00F51C11"/>
        </w:tc>
        <w:tc>
          <w:tcPr>
            <w:tcW w:w="3633" w:type="dxa"/>
            <w:tcBorders>
              <w:top w:val="nil"/>
              <w:left w:val="nil"/>
              <w:bottom w:val="nil"/>
              <w:right w:val="nil"/>
            </w:tcBorders>
            <w:shd w:val="clear" w:color="auto" w:fill="auto"/>
            <w:tcMar>
              <w:top w:w="80" w:type="dxa"/>
              <w:left w:w="80" w:type="dxa"/>
              <w:bottom w:w="80" w:type="dxa"/>
              <w:right w:w="80" w:type="dxa"/>
            </w:tcMar>
          </w:tcPr>
          <w:p w14:paraId="7942C614" w14:textId="0C188ADB" w:rsidR="00F51C11" w:rsidRDefault="00373C41">
            <w:pPr>
              <w:ind w:firstLine="567"/>
              <w:jc w:val="right"/>
            </w:pPr>
            <w:r>
              <w:rPr>
                <w:b/>
                <w:bCs/>
                <w:sz w:val="18"/>
                <w:szCs w:val="18"/>
              </w:rPr>
              <w:t>«</w:t>
            </w:r>
            <w:r w:rsidR="0083453B">
              <w:rPr>
                <w:b/>
                <w:bCs/>
                <w:sz w:val="18"/>
                <w:szCs w:val="18"/>
              </w:rPr>
              <w:t>__</w:t>
            </w:r>
            <w:proofErr w:type="gramStart"/>
            <w:r w:rsidR="0083453B">
              <w:rPr>
                <w:b/>
                <w:bCs/>
                <w:sz w:val="18"/>
                <w:szCs w:val="18"/>
              </w:rPr>
              <w:t>_</w:t>
            </w:r>
            <w:r>
              <w:rPr>
                <w:b/>
                <w:bCs/>
                <w:sz w:val="18"/>
                <w:szCs w:val="18"/>
              </w:rPr>
              <w:t xml:space="preserve">»  </w:t>
            </w:r>
            <w:r w:rsidR="0083453B">
              <w:rPr>
                <w:b/>
                <w:bCs/>
                <w:sz w:val="18"/>
                <w:szCs w:val="18"/>
              </w:rPr>
              <w:t>_</w:t>
            </w:r>
            <w:proofErr w:type="gramEnd"/>
            <w:r w:rsidR="0083453B">
              <w:rPr>
                <w:b/>
                <w:bCs/>
                <w:sz w:val="18"/>
                <w:szCs w:val="18"/>
              </w:rPr>
              <w:t>___________</w:t>
            </w:r>
            <w:r>
              <w:rPr>
                <w:b/>
                <w:bCs/>
                <w:sz w:val="18"/>
                <w:szCs w:val="18"/>
              </w:rPr>
              <w:t xml:space="preserve"> 2022 года</w:t>
            </w:r>
          </w:p>
        </w:tc>
      </w:tr>
    </w:tbl>
    <w:p w14:paraId="0B8664CB" w14:textId="1F932EA0" w:rsidR="00F51C11" w:rsidRDefault="0083453B">
      <w:pPr>
        <w:ind w:firstLine="567"/>
        <w:rPr>
          <w:sz w:val="18"/>
          <w:szCs w:val="18"/>
        </w:rPr>
      </w:pPr>
      <w:r>
        <w:rPr>
          <w:sz w:val="18"/>
          <w:szCs w:val="18"/>
        </w:rPr>
        <w:t>___________________________________________________</w:t>
      </w:r>
      <w:r w:rsidR="00373C41">
        <w:rPr>
          <w:sz w:val="18"/>
          <w:szCs w:val="18"/>
        </w:rPr>
        <w:t>,</w:t>
      </w:r>
      <w:r w:rsidR="00373C41">
        <w:rPr>
          <w:b/>
          <w:bCs/>
          <w:sz w:val="18"/>
          <w:szCs w:val="18"/>
        </w:rPr>
        <w:t xml:space="preserve"> </w:t>
      </w:r>
      <w:proofErr w:type="spellStart"/>
      <w:r w:rsidR="00373C41">
        <w:rPr>
          <w:sz w:val="18"/>
          <w:szCs w:val="18"/>
        </w:rPr>
        <w:t>являющ</w:t>
      </w:r>
      <w:proofErr w:type="spellEnd"/>
      <w:r>
        <w:rPr>
          <w:sz w:val="18"/>
          <w:szCs w:val="18"/>
        </w:rPr>
        <w:t>_____</w:t>
      </w:r>
      <w:r w:rsidR="00373C41">
        <w:rPr>
          <w:sz w:val="18"/>
          <w:szCs w:val="18"/>
        </w:rPr>
        <w:t xml:space="preserve"> руководителем коллектива исполнителей, именуемый в дальнейшем </w:t>
      </w:r>
      <w:r w:rsidR="00373C41">
        <w:rPr>
          <w:b/>
          <w:bCs/>
          <w:sz w:val="18"/>
          <w:szCs w:val="18"/>
        </w:rPr>
        <w:t>«Исполнитель»</w:t>
      </w:r>
      <w:r w:rsidR="00373C41">
        <w:rPr>
          <w:sz w:val="18"/>
          <w:szCs w:val="18"/>
        </w:rPr>
        <w:t xml:space="preserve">, с одной стороны, и </w:t>
      </w:r>
      <w:r w:rsidR="00373C41">
        <w:rPr>
          <w:b/>
          <w:bCs/>
          <w:sz w:val="18"/>
          <w:szCs w:val="18"/>
        </w:rPr>
        <w:t xml:space="preserve">Акционерное общество «Городское агентство по телевидению и радиовещанию» </w:t>
      </w:r>
      <w:r w:rsidR="00373C41">
        <w:rPr>
          <w:sz w:val="18"/>
          <w:szCs w:val="18"/>
        </w:rPr>
        <w:t>(сокращенное наименование – АО «ГАТР»), именуемое в дальнейшем «</w:t>
      </w:r>
      <w:r w:rsidR="00373C41">
        <w:rPr>
          <w:b/>
          <w:bCs/>
          <w:sz w:val="18"/>
          <w:szCs w:val="18"/>
        </w:rPr>
        <w:t>Заказчик</w:t>
      </w:r>
      <w:r w:rsidR="00373C41">
        <w:rPr>
          <w:sz w:val="18"/>
          <w:szCs w:val="18"/>
        </w:rPr>
        <w:t xml:space="preserve">», в лице </w:t>
      </w:r>
      <w:r>
        <w:rPr>
          <w:sz w:val="18"/>
          <w:szCs w:val="18"/>
        </w:rPr>
        <w:t>___________________________________</w:t>
      </w:r>
      <w:r w:rsidR="00373C41">
        <w:rPr>
          <w:sz w:val="18"/>
          <w:szCs w:val="18"/>
        </w:rPr>
        <w:t xml:space="preserve">, </w:t>
      </w:r>
      <w:proofErr w:type="spellStart"/>
      <w:r w:rsidR="00373C41">
        <w:rPr>
          <w:sz w:val="18"/>
          <w:szCs w:val="18"/>
        </w:rPr>
        <w:t>действующ</w:t>
      </w:r>
      <w:proofErr w:type="spellEnd"/>
      <w:r>
        <w:rPr>
          <w:sz w:val="18"/>
          <w:szCs w:val="18"/>
        </w:rPr>
        <w:t>___</w:t>
      </w:r>
      <w:r w:rsidR="00373C41">
        <w:rPr>
          <w:sz w:val="18"/>
          <w:szCs w:val="18"/>
        </w:rPr>
        <w:t xml:space="preserve"> на основании </w:t>
      </w:r>
      <w:r>
        <w:rPr>
          <w:sz w:val="18"/>
          <w:szCs w:val="18"/>
        </w:rPr>
        <w:t>__________________________________</w:t>
      </w:r>
      <w:r w:rsidR="00373C41">
        <w:rPr>
          <w:sz w:val="18"/>
          <w:szCs w:val="18"/>
        </w:rPr>
        <w:t>, с другой стороны, именуемые вместе «стороны», а по отдельности – «сторона», заключили настоящий договор (далее – Договор) о нижеследующем:</w:t>
      </w:r>
    </w:p>
    <w:p w14:paraId="3DD56EA7" w14:textId="77777777" w:rsidR="00F51C11" w:rsidRDefault="00F51C11">
      <w:pPr>
        <w:ind w:firstLine="567"/>
        <w:rPr>
          <w:sz w:val="18"/>
          <w:szCs w:val="18"/>
        </w:rPr>
      </w:pPr>
    </w:p>
    <w:p w14:paraId="4002CB45" w14:textId="77777777" w:rsidR="00F51C11" w:rsidRDefault="00373C41">
      <w:pPr>
        <w:pStyle w:val="Preformat"/>
        <w:numPr>
          <w:ilvl w:val="0"/>
          <w:numId w:val="2"/>
        </w:numPr>
        <w:jc w:val="center"/>
        <w:rPr>
          <w:rFonts w:ascii="Times New Roman" w:hAnsi="Times New Roman"/>
          <w:sz w:val="18"/>
          <w:szCs w:val="18"/>
        </w:rPr>
      </w:pPr>
      <w:r>
        <w:rPr>
          <w:rFonts w:ascii="Times New Roman" w:hAnsi="Times New Roman"/>
          <w:sz w:val="18"/>
          <w:szCs w:val="18"/>
        </w:rPr>
        <w:t>ПРЕДМЕТ ДОГОВОРА</w:t>
      </w:r>
    </w:p>
    <w:p w14:paraId="463CDE4C" w14:textId="77777777" w:rsidR="00F51C11" w:rsidRDefault="00F51C11">
      <w:pPr>
        <w:pStyle w:val="Preformat"/>
        <w:ind w:firstLine="567"/>
        <w:rPr>
          <w:rFonts w:ascii="Times New Roman" w:eastAsia="Times New Roman" w:hAnsi="Times New Roman" w:cs="Times New Roman"/>
          <w:sz w:val="18"/>
          <w:szCs w:val="18"/>
        </w:rPr>
      </w:pPr>
    </w:p>
    <w:p w14:paraId="2828E759" w14:textId="77777777" w:rsidR="00F51C11" w:rsidRDefault="00373C41" w:rsidP="00BE4ADC">
      <w:pPr>
        <w:pStyle w:val="a6"/>
        <w:numPr>
          <w:ilvl w:val="1"/>
          <w:numId w:val="2"/>
        </w:numPr>
        <w:spacing w:before="0" w:after="0"/>
        <w:ind w:left="0" w:firstLine="567"/>
        <w:rPr>
          <w:sz w:val="18"/>
          <w:szCs w:val="18"/>
        </w:rPr>
      </w:pPr>
      <w:r>
        <w:rPr>
          <w:sz w:val="18"/>
          <w:szCs w:val="18"/>
        </w:rPr>
        <w:t xml:space="preserve">В соответствии с настоящим Договором Исполнитель обязуется по заданию Заказчика оказать услуги по созданию коллективом исполнителей «Чемпионки мира» (далее – Коллектив), художественным руководителем которого является Исполнитель, </w:t>
      </w:r>
      <w:bookmarkStart w:id="0" w:name="_Hlk65099261"/>
      <w:r>
        <w:rPr>
          <w:sz w:val="18"/>
          <w:szCs w:val="18"/>
        </w:rPr>
        <w:t>совместного исполнения музыкальных произведений (далее – Исполнение) для включения в состав создаваемого Заказчиком произведения «В ритме Петербурга» (далее – «Мероприятие») и предоставить Заказчику на условиях исключительной лицензии право использования Исполнения и изготовленных Исполнителем фонограмм Исполнения в указанные в п.1.2 Договора дни путем включения Исполнения в состав Мероприятия, осуществления телевизионной съёмки Мероприятия и включения в состав создаваемого Заказчиком аудиовизуального произведения – телевизионной версии Мероприятия, с последующим использованием телевизионной версии Мероприятия в течение всего срока и в отношении всей территории действия исключительного права на Исполнения, а Заказчик обязуется уплатить Исполнителю вознаграждение.</w:t>
      </w:r>
      <w:bookmarkEnd w:id="0"/>
    </w:p>
    <w:p w14:paraId="443FFDB9" w14:textId="77777777" w:rsidR="00F51C11" w:rsidRDefault="00373C41" w:rsidP="00BE4ADC">
      <w:pPr>
        <w:pStyle w:val="a6"/>
        <w:numPr>
          <w:ilvl w:val="1"/>
          <w:numId w:val="2"/>
        </w:numPr>
        <w:spacing w:before="0" w:after="0"/>
        <w:ind w:left="0" w:firstLine="567"/>
        <w:rPr>
          <w:sz w:val="18"/>
          <w:szCs w:val="18"/>
        </w:rPr>
      </w:pPr>
      <w:r>
        <w:rPr>
          <w:sz w:val="18"/>
          <w:szCs w:val="18"/>
        </w:rPr>
        <w:t>Мероприятие проводится 15 марта 2022 года в помещениях гостиницы «Отель Санкт-Петербург» по адресу: г. Санкт-Петербург, Пироговская набережная, дом 5/2. Исполнитель осуществляет оказание услуг в соответствии с утвержденным Заказчиком сценарием Мероприятия (далее – «Сценарий») с момента подписания Договора.</w:t>
      </w:r>
    </w:p>
    <w:p w14:paraId="65F58B7B" w14:textId="77777777" w:rsidR="00F51C11" w:rsidRDefault="00373C41" w:rsidP="00BE4ADC">
      <w:pPr>
        <w:pStyle w:val="a6"/>
        <w:numPr>
          <w:ilvl w:val="1"/>
          <w:numId w:val="2"/>
        </w:numPr>
        <w:spacing w:before="0" w:after="0"/>
        <w:ind w:left="0" w:firstLine="567"/>
        <w:outlineLvl w:val="0"/>
        <w:rPr>
          <w:sz w:val="18"/>
          <w:szCs w:val="18"/>
        </w:rPr>
      </w:pPr>
      <w:r>
        <w:rPr>
          <w:sz w:val="18"/>
          <w:szCs w:val="18"/>
        </w:rPr>
        <w:t>Исполнение и фонограммы Исполнения включаются в состав Мероприятия для осуществления Заказчиком телевизионной съёмки Мероприятия и создания аудиовизуального произведения – телевизионной версии Мероприятия. Исключительные права на Мероприятие, на создаваемое Заказчиком аудиовизуальное произведение – телевизионную версию Мероприятия, а также на иные аудиовизуальные произведения, созданные Заказчиком при производстве телевизионной версии Мероприятия – будут принадлежать Заказчику с момента создания. Заказчику также будут принадлежать исключительные права на звуковую запись Исполнения (фонограмму), изготовленную Заказчиком.</w:t>
      </w:r>
    </w:p>
    <w:p w14:paraId="17F4CF65" w14:textId="77777777" w:rsidR="00F51C11" w:rsidRDefault="00373C41" w:rsidP="00BE4ADC">
      <w:pPr>
        <w:pStyle w:val="a6"/>
        <w:numPr>
          <w:ilvl w:val="1"/>
          <w:numId w:val="2"/>
        </w:numPr>
        <w:spacing w:before="0" w:after="0"/>
        <w:ind w:left="0" w:firstLine="567"/>
        <w:outlineLvl w:val="0"/>
        <w:rPr>
          <w:sz w:val="18"/>
          <w:szCs w:val="18"/>
        </w:rPr>
      </w:pPr>
      <w:r>
        <w:rPr>
          <w:sz w:val="18"/>
          <w:szCs w:val="18"/>
        </w:rPr>
        <w:t>Перечень музыкальных произведений, Исполнение которых осуществляется Коллективом, а также перечень фонограмм Исполнения приведены в Приложении № 1 к Договору.</w:t>
      </w:r>
    </w:p>
    <w:p w14:paraId="25C503C6" w14:textId="77777777" w:rsidR="00F51C11" w:rsidRDefault="00F51C11">
      <w:pPr>
        <w:pStyle w:val="a6"/>
        <w:tabs>
          <w:tab w:val="left" w:pos="993"/>
        </w:tabs>
        <w:spacing w:before="0" w:after="0"/>
        <w:ind w:firstLine="567"/>
        <w:outlineLvl w:val="0"/>
        <w:rPr>
          <w:sz w:val="18"/>
          <w:szCs w:val="18"/>
        </w:rPr>
      </w:pPr>
    </w:p>
    <w:p w14:paraId="122E919C" w14:textId="77777777" w:rsidR="00F51C11" w:rsidRDefault="00373C41">
      <w:pPr>
        <w:pStyle w:val="10"/>
        <w:numPr>
          <w:ilvl w:val="0"/>
          <w:numId w:val="5"/>
        </w:numPr>
        <w:jc w:val="center"/>
        <w:rPr>
          <w:rFonts w:ascii="Times New Roman" w:hAnsi="Times New Roman"/>
          <w:sz w:val="18"/>
          <w:szCs w:val="18"/>
        </w:rPr>
      </w:pPr>
      <w:r>
        <w:rPr>
          <w:rFonts w:ascii="Times New Roman" w:hAnsi="Times New Roman"/>
          <w:sz w:val="18"/>
          <w:szCs w:val="18"/>
        </w:rPr>
        <w:t>ОБЯЗАТЕЛЬСТВА СТОРОН</w:t>
      </w:r>
    </w:p>
    <w:p w14:paraId="1F94B683" w14:textId="77777777" w:rsidR="00F51C11" w:rsidRDefault="00F51C11">
      <w:pPr>
        <w:pStyle w:val="10"/>
        <w:ind w:firstLine="567"/>
        <w:jc w:val="center"/>
        <w:rPr>
          <w:rFonts w:ascii="Times New Roman" w:eastAsia="Times New Roman" w:hAnsi="Times New Roman" w:cs="Times New Roman"/>
          <w:sz w:val="18"/>
          <w:szCs w:val="18"/>
        </w:rPr>
      </w:pPr>
    </w:p>
    <w:p w14:paraId="272A72D8" w14:textId="77777777" w:rsidR="00F51C11" w:rsidRDefault="00373C41">
      <w:pPr>
        <w:pStyle w:val="Preformat"/>
        <w:numPr>
          <w:ilvl w:val="1"/>
          <w:numId w:val="4"/>
        </w:numPr>
        <w:rPr>
          <w:rFonts w:ascii="Times New Roman" w:hAnsi="Times New Roman"/>
          <w:sz w:val="18"/>
          <w:szCs w:val="18"/>
        </w:rPr>
      </w:pPr>
      <w:r>
        <w:rPr>
          <w:rFonts w:ascii="Times New Roman" w:hAnsi="Times New Roman"/>
          <w:sz w:val="18"/>
          <w:szCs w:val="18"/>
        </w:rPr>
        <w:t>Исполнитель обязуется:</w:t>
      </w:r>
    </w:p>
    <w:p w14:paraId="2284853D" w14:textId="77777777" w:rsidR="00F51C11" w:rsidRDefault="00373C41">
      <w:pPr>
        <w:pStyle w:val="10"/>
        <w:numPr>
          <w:ilvl w:val="2"/>
          <w:numId w:val="4"/>
        </w:numPr>
        <w:rPr>
          <w:rFonts w:ascii="Times New Roman" w:hAnsi="Times New Roman"/>
          <w:sz w:val="18"/>
          <w:szCs w:val="18"/>
        </w:rPr>
      </w:pPr>
      <w:r>
        <w:rPr>
          <w:rFonts w:ascii="Times New Roman" w:hAnsi="Times New Roman"/>
          <w:sz w:val="18"/>
          <w:szCs w:val="18"/>
        </w:rPr>
        <w:t>Обеспечить силами Коллектива высокий художественный уровень Исполнения.</w:t>
      </w:r>
    </w:p>
    <w:p w14:paraId="50F8348C" w14:textId="77777777" w:rsidR="00F51C11" w:rsidRDefault="00373C41">
      <w:pPr>
        <w:pStyle w:val="10"/>
        <w:numPr>
          <w:ilvl w:val="2"/>
          <w:numId w:val="4"/>
        </w:numPr>
        <w:rPr>
          <w:rFonts w:ascii="Times New Roman" w:hAnsi="Times New Roman"/>
          <w:sz w:val="18"/>
          <w:szCs w:val="18"/>
        </w:rPr>
      </w:pPr>
      <w:r>
        <w:rPr>
          <w:rFonts w:ascii="Times New Roman" w:hAnsi="Times New Roman"/>
          <w:sz w:val="18"/>
          <w:szCs w:val="18"/>
        </w:rPr>
        <w:t>Обеспечить соблюдение всеми исполнителями, участвующими в создании Исполнения, условий настоящего Договора, в том числе приведенных в разделе 3 Договора условий использования Исполнения.</w:t>
      </w:r>
    </w:p>
    <w:p w14:paraId="5D04D253" w14:textId="77777777" w:rsidR="00F51C11" w:rsidRDefault="00373C41">
      <w:pPr>
        <w:pStyle w:val="10"/>
        <w:numPr>
          <w:ilvl w:val="2"/>
          <w:numId w:val="4"/>
        </w:numPr>
        <w:rPr>
          <w:rFonts w:ascii="Times New Roman" w:hAnsi="Times New Roman"/>
          <w:sz w:val="18"/>
          <w:szCs w:val="18"/>
        </w:rPr>
      </w:pPr>
      <w:r>
        <w:rPr>
          <w:rFonts w:ascii="Times New Roman" w:hAnsi="Times New Roman"/>
          <w:sz w:val="18"/>
          <w:szCs w:val="18"/>
        </w:rPr>
        <w:t>По завершении оказания услуг предоставить Заказчику два экземпляра подписанного Исполнителем акта об оказанных услугах.</w:t>
      </w:r>
    </w:p>
    <w:p w14:paraId="1D059079" w14:textId="77777777" w:rsidR="00F51C11" w:rsidRDefault="00373C41">
      <w:pPr>
        <w:pStyle w:val="10"/>
        <w:tabs>
          <w:tab w:val="left" w:pos="284"/>
          <w:tab w:val="left" w:pos="1134"/>
        </w:tabs>
        <w:ind w:firstLine="567"/>
        <w:rPr>
          <w:rFonts w:ascii="Times New Roman" w:eastAsia="Times New Roman" w:hAnsi="Times New Roman" w:cs="Times New Roman"/>
          <w:sz w:val="18"/>
          <w:szCs w:val="18"/>
        </w:rPr>
      </w:pPr>
      <w:r>
        <w:rPr>
          <w:rFonts w:ascii="Times New Roman" w:hAnsi="Times New Roman"/>
          <w:sz w:val="18"/>
          <w:szCs w:val="18"/>
        </w:rPr>
        <w:t>2.2.</w:t>
      </w:r>
      <w:r>
        <w:rPr>
          <w:rFonts w:ascii="Times New Roman" w:hAnsi="Times New Roman"/>
          <w:sz w:val="18"/>
          <w:szCs w:val="18"/>
        </w:rPr>
        <w:tab/>
        <w:t>Заказчик обязуется:</w:t>
      </w:r>
    </w:p>
    <w:p w14:paraId="79842F05" w14:textId="77777777" w:rsidR="00F51C11" w:rsidRDefault="00373C41">
      <w:pPr>
        <w:tabs>
          <w:tab w:val="left" w:pos="1134"/>
        </w:tabs>
        <w:ind w:firstLine="567"/>
        <w:rPr>
          <w:sz w:val="18"/>
          <w:szCs w:val="18"/>
        </w:rPr>
      </w:pPr>
      <w:r>
        <w:rPr>
          <w:sz w:val="18"/>
          <w:szCs w:val="18"/>
        </w:rPr>
        <w:t>2.2.1. При проведении Мероприятия обеспечить в месте создания Исполнения соблюдение согласованных сторонами технический условий, необходимых для создания Исполнений. При создании Исполнения Исполнитель по согласованию с Заказчиком вправе использовать собственное оборудование.</w:t>
      </w:r>
    </w:p>
    <w:p w14:paraId="5F0CD471" w14:textId="77777777" w:rsidR="00F51C11" w:rsidRDefault="00373C41">
      <w:pPr>
        <w:tabs>
          <w:tab w:val="left" w:pos="1134"/>
        </w:tabs>
        <w:ind w:firstLine="567"/>
        <w:rPr>
          <w:sz w:val="18"/>
          <w:szCs w:val="18"/>
        </w:rPr>
      </w:pPr>
      <w:r>
        <w:rPr>
          <w:sz w:val="18"/>
          <w:szCs w:val="18"/>
        </w:rPr>
        <w:t>2.2.2. Принять оказанные в соответствии с условиями Договора услуги посредством подписания акта об оказанных услугах в течение трех рабочих дней с момента получения от Исполнителя двух экземпляров подписанного Исполнителем акта об оказанных услугах.</w:t>
      </w:r>
    </w:p>
    <w:p w14:paraId="0A3ED62F" w14:textId="77777777" w:rsidR="00F51C11" w:rsidRDefault="00F51C11">
      <w:pPr>
        <w:pStyle w:val="a6"/>
        <w:tabs>
          <w:tab w:val="left" w:pos="284"/>
        </w:tabs>
        <w:spacing w:before="0" w:after="0"/>
        <w:ind w:firstLine="567"/>
        <w:outlineLvl w:val="0"/>
        <w:rPr>
          <w:sz w:val="18"/>
          <w:szCs w:val="18"/>
        </w:rPr>
      </w:pPr>
    </w:p>
    <w:p w14:paraId="27AB8877" w14:textId="77777777" w:rsidR="00F51C11" w:rsidRDefault="00373C41">
      <w:pPr>
        <w:pStyle w:val="a6"/>
        <w:numPr>
          <w:ilvl w:val="0"/>
          <w:numId w:val="4"/>
        </w:numPr>
        <w:spacing w:before="0" w:after="0"/>
        <w:jc w:val="center"/>
        <w:outlineLvl w:val="0"/>
        <w:rPr>
          <w:sz w:val="18"/>
          <w:szCs w:val="18"/>
        </w:rPr>
      </w:pPr>
      <w:r>
        <w:rPr>
          <w:sz w:val="18"/>
          <w:szCs w:val="18"/>
        </w:rPr>
        <w:t>ИСКЛЮЧИТЕЛЬНЫЕ ПРАВА. ЛИЧНЫЕ НЕИМУЩЕСТВЕННЫЕ ПРАВА</w:t>
      </w:r>
    </w:p>
    <w:p w14:paraId="7A9F0A54" w14:textId="77777777" w:rsidR="00F51C11" w:rsidRDefault="00F51C11">
      <w:pPr>
        <w:pStyle w:val="a6"/>
        <w:spacing w:before="0" w:after="0"/>
        <w:ind w:firstLine="567"/>
        <w:jc w:val="center"/>
        <w:outlineLvl w:val="0"/>
        <w:rPr>
          <w:sz w:val="18"/>
          <w:szCs w:val="18"/>
        </w:rPr>
      </w:pPr>
    </w:p>
    <w:p w14:paraId="425C3532" w14:textId="77777777" w:rsidR="00F51C11" w:rsidRDefault="00373C41">
      <w:pPr>
        <w:pStyle w:val="a6"/>
        <w:numPr>
          <w:ilvl w:val="1"/>
          <w:numId w:val="6"/>
        </w:numPr>
        <w:spacing w:before="0" w:after="0"/>
        <w:outlineLvl w:val="0"/>
        <w:rPr>
          <w:sz w:val="18"/>
          <w:szCs w:val="18"/>
        </w:rPr>
      </w:pPr>
      <w:r>
        <w:rPr>
          <w:sz w:val="18"/>
          <w:szCs w:val="18"/>
        </w:rPr>
        <w:t xml:space="preserve">Исключительная лицензия на Исполнение передается Заказчику непосредственно при создании соответствующего Исполнения в объективной форме. </w:t>
      </w:r>
    </w:p>
    <w:p w14:paraId="6671A298" w14:textId="77777777" w:rsidR="00F51C11" w:rsidRDefault="00373C41">
      <w:pPr>
        <w:pStyle w:val="a6"/>
        <w:numPr>
          <w:ilvl w:val="1"/>
          <w:numId w:val="6"/>
        </w:numPr>
        <w:spacing w:before="0" w:after="0"/>
        <w:outlineLvl w:val="0"/>
        <w:rPr>
          <w:sz w:val="18"/>
          <w:szCs w:val="18"/>
        </w:rPr>
      </w:pPr>
      <w:r>
        <w:rPr>
          <w:sz w:val="18"/>
          <w:szCs w:val="18"/>
        </w:rPr>
        <w:t>Заказчик, используя Исполнение в составе Мероприятия и телевизионной версии Мероприятия, вправе использовать Исполнение по своему усмотрению в любой форме и любыми способами, которые известны сегодня или появятся в будущем, в том числе, но не ограничиваясь, следующими способами: сообщение в эфир исполнения и записи исполнения, сообщение по кабелю исполнения и записи исполнения, доведение исполнения и записи исполнения до всеобщего сведения, запись Исполнения, воспроизведение записи исполнения, распространение записи исполнения, звуковая запись Исполнения произведения (изготовление фонограммы).</w:t>
      </w:r>
    </w:p>
    <w:p w14:paraId="30777C7C" w14:textId="77777777" w:rsidR="00F51C11" w:rsidRDefault="00373C41">
      <w:pPr>
        <w:pStyle w:val="a6"/>
        <w:numPr>
          <w:ilvl w:val="1"/>
          <w:numId w:val="6"/>
        </w:numPr>
        <w:spacing w:before="0" w:after="0"/>
        <w:outlineLvl w:val="0"/>
        <w:rPr>
          <w:sz w:val="18"/>
          <w:szCs w:val="18"/>
        </w:rPr>
      </w:pPr>
      <w:r>
        <w:rPr>
          <w:sz w:val="18"/>
          <w:szCs w:val="18"/>
        </w:rPr>
        <w:t>Исполнитель в соответствии с статьями 1300, 1310 ГК РФ разрешает удаление и/или изменение информации о смежном праве в отношении Исполнения, а также использование любыми способами Исполнения, в отношении которых была удалена и/или изменена о смежном праве.</w:t>
      </w:r>
    </w:p>
    <w:p w14:paraId="72EF5DA9" w14:textId="77777777" w:rsidR="00F51C11" w:rsidRDefault="00373C41">
      <w:pPr>
        <w:pStyle w:val="a6"/>
        <w:numPr>
          <w:ilvl w:val="1"/>
          <w:numId w:val="6"/>
        </w:numPr>
        <w:spacing w:before="0" w:after="0"/>
        <w:outlineLvl w:val="0"/>
        <w:rPr>
          <w:sz w:val="18"/>
          <w:szCs w:val="18"/>
        </w:rPr>
      </w:pPr>
      <w:r>
        <w:rPr>
          <w:sz w:val="18"/>
          <w:szCs w:val="18"/>
        </w:rPr>
        <w:t xml:space="preserve">Исполнитель настоящим выражает свое согласие на внесение в Исполнение любых изменений и сокращений, на разделение Исполнения на части, на отдельное использование звука или изображения, зафиксированных в телевизионной версии Мероприятия; разрешает осуществлять любыми способами редактирование, перемонтаж, наложение другого </w:t>
      </w:r>
      <w:r>
        <w:rPr>
          <w:sz w:val="18"/>
          <w:szCs w:val="18"/>
        </w:rPr>
        <w:lastRenderedPageBreak/>
        <w:t xml:space="preserve">графического и музыкального оформления, </w:t>
      </w:r>
      <w:proofErr w:type="spellStart"/>
      <w:r>
        <w:rPr>
          <w:sz w:val="18"/>
          <w:szCs w:val="18"/>
        </w:rPr>
        <w:t>субтитрирование</w:t>
      </w:r>
      <w:proofErr w:type="spellEnd"/>
      <w:r>
        <w:rPr>
          <w:sz w:val="18"/>
          <w:szCs w:val="18"/>
        </w:rPr>
        <w:t>, переводить Исполнение в любой формат, – без получения дополнительного разрешения Исполнителя или иных лиц, уполномоченных осуществлять охрану права на неприкосновенность Исполнения. Указанное право предоставляется Заказчику в полном объеме без ограничения срока, на весь срок действия смежных прав на Исполнение и на территории всего мира и может быть передано третьим лицам без обязательного согласия Исполнителя.</w:t>
      </w:r>
    </w:p>
    <w:p w14:paraId="63E91A92" w14:textId="77777777" w:rsidR="00F51C11" w:rsidRDefault="00373C41">
      <w:pPr>
        <w:pStyle w:val="a6"/>
        <w:numPr>
          <w:ilvl w:val="1"/>
          <w:numId w:val="6"/>
        </w:numPr>
        <w:spacing w:before="0" w:after="0"/>
        <w:outlineLvl w:val="0"/>
        <w:rPr>
          <w:sz w:val="18"/>
          <w:szCs w:val="18"/>
        </w:rPr>
      </w:pPr>
      <w:r>
        <w:rPr>
          <w:sz w:val="18"/>
          <w:szCs w:val="18"/>
        </w:rPr>
        <w:t>Исполнитель подтверждает, что никакие изменения, сокращения или дополнения не могут рассматриваться как нарушение права Исполнителя на неприкосновенность Исполнения. Сторонами согласовано, что изменения, сокращения или дополнения Исполнения могут вноситься как самим Заказчиком, так и иными лицами, уполномоченными Заказчиком.</w:t>
      </w:r>
    </w:p>
    <w:p w14:paraId="00AD4EC0" w14:textId="77777777" w:rsidR="00F51C11" w:rsidRDefault="00373C41">
      <w:pPr>
        <w:pStyle w:val="a6"/>
        <w:numPr>
          <w:ilvl w:val="1"/>
          <w:numId w:val="6"/>
        </w:numPr>
        <w:spacing w:before="0" w:after="0"/>
        <w:outlineLvl w:val="0"/>
        <w:rPr>
          <w:sz w:val="18"/>
          <w:szCs w:val="18"/>
        </w:rPr>
      </w:pPr>
      <w:r>
        <w:rPr>
          <w:sz w:val="18"/>
          <w:szCs w:val="18"/>
        </w:rPr>
        <w:t>Исполнитель разрешает прерывать Исполнение рекламой в любых формах, не противоречащих законодательству, в том числе в форме «бегущей строки», прерывать Исполнение новостными выпусками, прерывать и совмещать Исполнение с информационными сообщениями, совмещать с логотипами, а также ускорять или замедлять показ титров Исполнения и показывать их в режиме «полиэкрана», что не может рассматриваться как нарушение принадлежащих исполнителям, участвующим в создании Исполнения, личных неимущественных прав и иных нематериальных благ.</w:t>
      </w:r>
    </w:p>
    <w:p w14:paraId="13B2CAF5" w14:textId="77777777" w:rsidR="00F51C11" w:rsidRDefault="00373C41">
      <w:pPr>
        <w:pStyle w:val="a6"/>
        <w:numPr>
          <w:ilvl w:val="1"/>
          <w:numId w:val="6"/>
        </w:numPr>
        <w:spacing w:before="0" w:after="0"/>
        <w:outlineLvl w:val="0"/>
        <w:rPr>
          <w:sz w:val="18"/>
          <w:szCs w:val="18"/>
        </w:rPr>
      </w:pPr>
      <w:r>
        <w:rPr>
          <w:sz w:val="18"/>
          <w:szCs w:val="18"/>
        </w:rPr>
        <w:t>Установленные настоящим Договором условия использования Исполнения распространяются в полном объеме на создаваемые Исполнителем фонограммы Исполнения.</w:t>
      </w:r>
    </w:p>
    <w:p w14:paraId="4D20DD1D" w14:textId="77777777" w:rsidR="00F51C11" w:rsidRDefault="00F51C11">
      <w:pPr>
        <w:tabs>
          <w:tab w:val="left" w:pos="709"/>
        </w:tabs>
        <w:ind w:firstLine="567"/>
        <w:rPr>
          <w:sz w:val="18"/>
          <w:szCs w:val="18"/>
        </w:rPr>
      </w:pPr>
    </w:p>
    <w:p w14:paraId="00CF8B27" w14:textId="77777777" w:rsidR="00F51C11" w:rsidRDefault="00373C41">
      <w:pPr>
        <w:pStyle w:val="Preformat"/>
        <w:ind w:firstLine="567"/>
        <w:jc w:val="center"/>
        <w:rPr>
          <w:rFonts w:ascii="Times New Roman" w:eastAsia="Times New Roman" w:hAnsi="Times New Roman" w:cs="Times New Roman"/>
          <w:sz w:val="18"/>
          <w:szCs w:val="18"/>
        </w:rPr>
      </w:pPr>
      <w:r>
        <w:rPr>
          <w:rFonts w:ascii="Times New Roman" w:hAnsi="Times New Roman"/>
          <w:sz w:val="18"/>
          <w:szCs w:val="18"/>
        </w:rPr>
        <w:t>4. ВОЗНАГРАЖДЕНИЕ ИСПОЛНИТЕЛЯ И ПОРЯДОК РАСЧЕТОВ</w:t>
      </w:r>
    </w:p>
    <w:p w14:paraId="3519F84A" w14:textId="77777777" w:rsidR="00F51C11" w:rsidRDefault="00F51C11">
      <w:pPr>
        <w:pStyle w:val="Preformat"/>
        <w:ind w:firstLine="567"/>
        <w:jc w:val="center"/>
        <w:rPr>
          <w:rFonts w:ascii="Times New Roman" w:eastAsia="Times New Roman" w:hAnsi="Times New Roman" w:cs="Times New Roman"/>
          <w:sz w:val="18"/>
          <w:szCs w:val="18"/>
        </w:rPr>
      </w:pPr>
    </w:p>
    <w:p w14:paraId="4056ED4D"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 xml:space="preserve">4.1. </w:t>
      </w:r>
      <w:bookmarkStart w:id="1" w:name="_Hlk499126400"/>
      <w:r>
        <w:rPr>
          <w:rFonts w:ascii="Times New Roman" w:hAnsi="Times New Roman"/>
          <w:sz w:val="18"/>
          <w:szCs w:val="18"/>
        </w:rPr>
        <w:t xml:space="preserve">За создание Исполнения и предоставление права использования Исполнения и фонограмм Исполнения в установленном Договором объеме </w:t>
      </w:r>
      <w:bookmarkEnd w:id="1"/>
      <w:r>
        <w:rPr>
          <w:rFonts w:ascii="Times New Roman" w:hAnsi="Times New Roman"/>
          <w:sz w:val="18"/>
          <w:szCs w:val="18"/>
        </w:rPr>
        <w:t xml:space="preserve">Заказчик выплачивает Исполнителю вознаграждение </w:t>
      </w:r>
      <w:r>
        <w:rPr>
          <w:rFonts w:ascii="Times New Roman" w:hAnsi="Times New Roman"/>
          <w:b/>
          <w:bCs/>
          <w:sz w:val="18"/>
          <w:szCs w:val="18"/>
        </w:rPr>
        <w:t>в размере 115 000 (Сто пятнадцать тысяч) рублей 00 копеек.</w:t>
      </w:r>
      <w:r>
        <w:rPr>
          <w:rFonts w:ascii="Times New Roman" w:hAnsi="Times New Roman"/>
          <w:sz w:val="18"/>
          <w:szCs w:val="18"/>
        </w:rPr>
        <w:t xml:space="preserve"> Вознаграждение выплачивается не позднее 5 (пяти) рабочих дней после подписания обеими сторонами акта об оказанных услугах.</w:t>
      </w:r>
    </w:p>
    <w:p w14:paraId="61DA6DB6"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 xml:space="preserve">4.2. Вознаграждение Исполнителя, указанное в п.3.1 Договора, также </w:t>
      </w:r>
      <w:bookmarkStart w:id="2" w:name="_Hlk499126449"/>
      <w:r>
        <w:rPr>
          <w:rFonts w:ascii="Times New Roman" w:hAnsi="Times New Roman"/>
          <w:sz w:val="18"/>
          <w:szCs w:val="18"/>
        </w:rPr>
        <w:t>включает в себя все связанные с исполнением Договора издержки Исполнителя, вознаграждение всем участвующим в создании Исполнения исполнителям, вознаграждение за последующее использование Исполнения и фонограмм, а также все необходимые для уплаты налоги и сборы. Никакие иные выплаты, связанные с последующим использованием Исполнения, фонограмм Исполнения и создаваемого Заказчиком аудиовизуального произведения – телевизионной версии Мероприятия, Исполнителю и участвующим в создании Исполнения исполнителям не причитаются кроме прямо установленных действующим законодательством случаев.</w:t>
      </w:r>
      <w:bookmarkEnd w:id="2"/>
    </w:p>
    <w:p w14:paraId="13AFD342"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4.3. Все расчеты по Договору осуществляются в безналичном порядке платежными поручениями.</w:t>
      </w:r>
    </w:p>
    <w:p w14:paraId="5B485348"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4.4. Обязательство Заказчика по оплате считается исполненным в момент списания денежных средств с расчетного счета Заказчика.</w:t>
      </w:r>
    </w:p>
    <w:p w14:paraId="00AFD5DD"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4.5. Предусмотренный Договором порядок расчетов не является коммерческим кредитом.</w:t>
      </w:r>
    </w:p>
    <w:p w14:paraId="74AC378E"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4.6. Если источником финансового обеспечения (возмещения) расходов Лицензиата по настоящему Договору будут являться средства субсидии, предоставляемой из бюджета Санкт-Петербурга, Лицензиар  обязуется не приобретать за счет полученных средств иностранной валюты, а также дает согласие на осуществление в отношении его Комитетом по печати и взаимодействию со средствами массовой информации Санкт-Петербурга проверок соблюдения получателем субсидии и (или) контрагентами порядка и условий предоставления субсидии, в том числе в части достижения результата предоставления субсидии, а также на осуществление проверок органами государственного финансового контроля в соответствии с Бюджетным кодексом Российской Федерации.</w:t>
      </w:r>
    </w:p>
    <w:p w14:paraId="0DDC2C3D" w14:textId="77777777" w:rsidR="00F51C11" w:rsidRDefault="00F51C11">
      <w:pPr>
        <w:pStyle w:val="Preformat"/>
        <w:ind w:firstLine="567"/>
        <w:rPr>
          <w:rFonts w:ascii="Times New Roman" w:eastAsia="Times New Roman" w:hAnsi="Times New Roman" w:cs="Times New Roman"/>
          <w:sz w:val="18"/>
          <w:szCs w:val="18"/>
        </w:rPr>
      </w:pPr>
    </w:p>
    <w:p w14:paraId="5299E385" w14:textId="77777777" w:rsidR="00F51C11" w:rsidRDefault="00373C41">
      <w:pPr>
        <w:pStyle w:val="Preformat"/>
        <w:ind w:firstLine="567"/>
        <w:jc w:val="center"/>
        <w:rPr>
          <w:rFonts w:ascii="Times New Roman" w:eastAsia="Times New Roman" w:hAnsi="Times New Roman" w:cs="Times New Roman"/>
          <w:sz w:val="18"/>
          <w:szCs w:val="18"/>
        </w:rPr>
      </w:pPr>
      <w:r>
        <w:rPr>
          <w:rFonts w:ascii="Times New Roman" w:hAnsi="Times New Roman"/>
          <w:sz w:val="18"/>
          <w:szCs w:val="18"/>
        </w:rPr>
        <w:t>5. ГАРАНТИИ, ПРЕДОСТАВЛЯЕМЫЕ ИСПОЛНИТЕЛЕМ</w:t>
      </w:r>
    </w:p>
    <w:p w14:paraId="74BA4A77" w14:textId="77777777" w:rsidR="00F51C11" w:rsidRDefault="00F51C11">
      <w:pPr>
        <w:pStyle w:val="Preformat"/>
        <w:ind w:firstLine="567"/>
        <w:jc w:val="center"/>
        <w:rPr>
          <w:rFonts w:ascii="Times New Roman" w:eastAsia="Times New Roman" w:hAnsi="Times New Roman" w:cs="Times New Roman"/>
          <w:sz w:val="18"/>
          <w:szCs w:val="18"/>
        </w:rPr>
      </w:pPr>
    </w:p>
    <w:p w14:paraId="29C7BFAD"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5.1. Исполнитель гарантирует Заказчику, что:</w:t>
      </w:r>
    </w:p>
    <w:p w14:paraId="6F1120D8"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w:t>
      </w:r>
      <w:r>
        <w:rPr>
          <w:rFonts w:ascii="Times New Roman" w:hAnsi="Times New Roman"/>
          <w:sz w:val="18"/>
          <w:szCs w:val="18"/>
        </w:rPr>
        <w:tab/>
        <w:t xml:space="preserve">будет иметь все необходимые полномочия и права для предоставления Заказчику права использования Исполнения в установленном Договором объеме; </w:t>
      </w:r>
    </w:p>
    <w:p w14:paraId="7F25E5DE"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w:t>
      </w:r>
      <w:r>
        <w:rPr>
          <w:rFonts w:ascii="Times New Roman" w:hAnsi="Times New Roman"/>
          <w:sz w:val="18"/>
          <w:szCs w:val="18"/>
        </w:rPr>
        <w:tab/>
        <w:t>все не упомянутые в Исполнении исполнители и иные правообладатели разрешают в соответствии с ст.1300 ГК РФ использование Исполнения без указания своих имен (то есть анонимно), удаление или изменение информации о смежном праве в отношении Исполнения, а также использование любыми способами Исполнения, в отношении которого была удалена или изменена информация о смежном праве, а равно фрагментов Исполнения;</w:t>
      </w:r>
    </w:p>
    <w:p w14:paraId="6BF068F6"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w:t>
      </w:r>
      <w:r>
        <w:rPr>
          <w:rFonts w:ascii="Times New Roman" w:hAnsi="Times New Roman"/>
          <w:sz w:val="18"/>
          <w:szCs w:val="18"/>
        </w:rPr>
        <w:tab/>
        <w:t>Исполнителем в установленных законом случаях до создания Исполнения будут заключены соответствующие договоры с обладателями смежных прав, правообладателями в отношении их результатов интеллектуальной деятельности, используемых при создании Исполнения, о приобретении права использования объектов их смежных прав необходимыми для исполнения настоящего Договора способами;</w:t>
      </w:r>
    </w:p>
    <w:p w14:paraId="00F79431"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w:t>
      </w:r>
      <w:r>
        <w:rPr>
          <w:rFonts w:ascii="Times New Roman" w:hAnsi="Times New Roman"/>
          <w:sz w:val="18"/>
          <w:szCs w:val="18"/>
        </w:rPr>
        <w:tab/>
        <w:t>Исполнение не будет содержать материалы, нарушающее права третьих лиц, а использование Исполнения любым способом не нанесет ущерб чести, достоинству и/или деловой репутации сторон и/или третьих лиц;</w:t>
      </w:r>
    </w:p>
    <w:p w14:paraId="34FCC1CA"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w:t>
      </w:r>
      <w:r>
        <w:rPr>
          <w:rFonts w:ascii="Times New Roman" w:hAnsi="Times New Roman"/>
          <w:sz w:val="18"/>
          <w:szCs w:val="18"/>
        </w:rPr>
        <w:tab/>
        <w:t>Исполнение не будет содержать не предусмотренную настоящим Договором рекламу и/или материалы и сведения, запрещенные законодательством РФ к распространению;</w:t>
      </w:r>
    </w:p>
    <w:p w14:paraId="5FA33FBE"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w:t>
      </w:r>
      <w:r>
        <w:rPr>
          <w:rFonts w:ascii="Times New Roman" w:hAnsi="Times New Roman"/>
          <w:sz w:val="18"/>
          <w:szCs w:val="18"/>
        </w:rPr>
        <w:tab/>
        <w:t>защитит Заказчика от любых претензий, требований и исков со стороны третьих лиц, связанных с использованием Исполнения в установленном Договором объеме;</w:t>
      </w:r>
    </w:p>
    <w:p w14:paraId="14D14DCE"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w:t>
      </w:r>
      <w:r>
        <w:rPr>
          <w:rFonts w:ascii="Times New Roman" w:hAnsi="Times New Roman"/>
          <w:sz w:val="18"/>
          <w:szCs w:val="18"/>
        </w:rPr>
        <w:tab/>
        <w:t>не будет предъявлять требования к Заказчику по поводу возмещения возможных убытков, в случае если Заказчиком не будет осуществлено использование Исполнения;</w:t>
      </w:r>
    </w:p>
    <w:p w14:paraId="3CA297AD"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 Исполнитель является руководителем коллектива исполнителей, осуществляющих Исполнение; Исполнитель по соглашению между всеми исполнителями самостоятельно распределит полученное им по Договору вознаграждение между другими исполнителями, осуществляющими Исполнение; Исполнителем получено согласие всех обладателей смежных прав на Исполнение на распоряжение Исполнением по Договору.</w:t>
      </w:r>
    </w:p>
    <w:p w14:paraId="44A19865"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5.2. Установленные пунктом 4.1 Договора гарантии распространяются в полном объеме на фонограммы Исполнения, право использования которых предоставляется по настоящему Договору Исполнителем.</w:t>
      </w:r>
    </w:p>
    <w:p w14:paraId="06603EA6" w14:textId="77777777" w:rsidR="00F51C11" w:rsidRDefault="00F51C11">
      <w:pPr>
        <w:pStyle w:val="Preformat"/>
        <w:ind w:firstLine="567"/>
        <w:rPr>
          <w:rFonts w:ascii="Times New Roman" w:eastAsia="Times New Roman" w:hAnsi="Times New Roman" w:cs="Times New Roman"/>
          <w:sz w:val="18"/>
          <w:szCs w:val="18"/>
        </w:rPr>
      </w:pPr>
    </w:p>
    <w:p w14:paraId="3550259F" w14:textId="77777777" w:rsidR="00F51C11" w:rsidRDefault="00373C41">
      <w:pPr>
        <w:pStyle w:val="Preformat"/>
        <w:ind w:firstLine="567"/>
        <w:jc w:val="center"/>
        <w:rPr>
          <w:rFonts w:ascii="Times New Roman" w:eastAsia="Times New Roman" w:hAnsi="Times New Roman" w:cs="Times New Roman"/>
        </w:rPr>
      </w:pPr>
      <w:r>
        <w:rPr>
          <w:rFonts w:ascii="Times New Roman" w:hAnsi="Times New Roman"/>
          <w:sz w:val="18"/>
          <w:szCs w:val="18"/>
        </w:rPr>
        <w:t>6. ОТВЕТСТВЕННОСТЬ СТОРОН И РАЗРЕШЕНИЕ СПОРОВ</w:t>
      </w:r>
    </w:p>
    <w:p w14:paraId="5EC00AE5" w14:textId="77777777" w:rsidR="00F51C11" w:rsidRDefault="00F51C11">
      <w:pPr>
        <w:pStyle w:val="Preformat"/>
        <w:ind w:firstLine="567"/>
        <w:jc w:val="center"/>
        <w:rPr>
          <w:rFonts w:ascii="Times New Roman" w:eastAsia="Times New Roman" w:hAnsi="Times New Roman" w:cs="Times New Roman"/>
          <w:sz w:val="18"/>
          <w:szCs w:val="18"/>
        </w:rPr>
      </w:pPr>
    </w:p>
    <w:p w14:paraId="086ECDA2"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6.1. Сторона, не исполнившая или ненадлежащим образом исполнившая обязательства по настоящему Договору, обязана возместить другой стороне причиненные убытки.</w:t>
      </w:r>
    </w:p>
    <w:p w14:paraId="1DD37C8C"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6.2. В случае нарушения Договора сторона, чье право нарушено, вправе также потребовать признания права, восстановления положения, существовавшего до нарушения права, и прекращения действий, нарушающих право или создающих угрозу его нарушения.</w:t>
      </w:r>
    </w:p>
    <w:p w14:paraId="555DBF48"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6.3. В случаях, не предусмотренных Договором, имущественная ответственность определяется в соответствии с действующим законодательством РФ.</w:t>
      </w:r>
    </w:p>
    <w:p w14:paraId="087FFE62"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6.4. В случае нарушения Исполнителем срока создания Исполнения и/или непредоставлении права использования Исполнения и/или фонограмм Исполнения в установленном Договором объеме Заказчик вправе в одностороннем порядке отказаться от Договора (исполнения Договора) полностью либо частично, а также потребовать от Исполнителя уплаты неустойки в размере 10 (десяти) процентов от общего размера вознаграждения, указанного в п. 3.1 Договора.</w:t>
      </w:r>
    </w:p>
    <w:p w14:paraId="314EA52F"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6.5. За просрочку уплаты причитающегося Исполнителю вознаграждения, установленного разделом 3 Договора, Исполнитель вправе потребовать от Заказчика уплаты неустойки (пени) в размере 0,1% (ноль целых одна десятая процента) от суммы просроченного платежа за каждый день просрочки.</w:t>
      </w:r>
    </w:p>
    <w:p w14:paraId="3123BCAA"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6.6. В случае предъявления Заказчику требований, связанных с нарушением прав третьих лиц в связи с использованием Исполнения и/или фонограмм Исполнения, а также в случае привлечения (а равно, при возникновении риска привлечения) Заказчика и/или работников Заказчика к уголовной, административной, гражданско-правовой ответственности вследствие нарушения Исполнителем гарантий, указанных в п.4.1 и 4.2 настоящего Договора, Заказчик извещает об этом Исполнителя. Получив такое извещение, Исполнитель обязуется самостоятельно урегулировать имеющиеся требования третьих лиц и/или предпринять иные действия, в полной мере исключающие возникновение у Заказчика убытков. Исполнитель возмещает Заказчику убытки, вызванные указанными в настоящем пункте обстоятельствами, в том числе убытки, вызванные исполнением Заказчиком решений суда, и все понесенные Заказчиком судебные расходы, а также убытки, вызванные выплатой Заказчиком третьим лицам во внесудебном порядке компенсаций (вознаграждений и прочих сумм).</w:t>
      </w:r>
    </w:p>
    <w:p w14:paraId="43098F43"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6.7. Споры и разногласия, которые могут возникнуть при исполнении настоящего Договора, разрешаются путем переговоров между сторонами.</w:t>
      </w:r>
    </w:p>
    <w:p w14:paraId="60C9DE72"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6.8. В случае не достижения согласия, споры между сторонами разрешаются в суде по месту нахождения Заказчика в соответствии с материальным и процессуальным правом РФ.</w:t>
      </w:r>
    </w:p>
    <w:p w14:paraId="3B67A4D7" w14:textId="77777777" w:rsidR="00F51C11" w:rsidRDefault="00F51C11">
      <w:pPr>
        <w:pStyle w:val="10"/>
        <w:ind w:firstLine="567"/>
        <w:rPr>
          <w:rFonts w:ascii="Times New Roman" w:eastAsia="Times New Roman" w:hAnsi="Times New Roman" w:cs="Times New Roman"/>
          <w:sz w:val="18"/>
          <w:szCs w:val="18"/>
        </w:rPr>
      </w:pPr>
    </w:p>
    <w:p w14:paraId="122B9563" w14:textId="77777777" w:rsidR="00F51C11" w:rsidRDefault="00373C41">
      <w:pPr>
        <w:pStyle w:val="10"/>
        <w:ind w:firstLine="567"/>
        <w:jc w:val="center"/>
      </w:pPr>
      <w:r>
        <w:rPr>
          <w:rFonts w:ascii="Times New Roman" w:hAnsi="Times New Roman"/>
          <w:sz w:val="18"/>
          <w:szCs w:val="18"/>
        </w:rPr>
        <w:t>7. ПРОЧИЕ УСЛОВИЯ</w:t>
      </w:r>
    </w:p>
    <w:p w14:paraId="2D0EC32B" w14:textId="77777777" w:rsidR="00F51C11" w:rsidRDefault="00F51C11">
      <w:pPr>
        <w:pStyle w:val="10"/>
        <w:ind w:firstLine="567"/>
        <w:jc w:val="center"/>
        <w:rPr>
          <w:rFonts w:ascii="Times New Roman" w:eastAsia="Times New Roman" w:hAnsi="Times New Roman" w:cs="Times New Roman"/>
          <w:sz w:val="18"/>
          <w:szCs w:val="18"/>
        </w:rPr>
      </w:pPr>
    </w:p>
    <w:p w14:paraId="2A62180C"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7.1. Договор действует с момента его подписания обеими сторонами и до полного исполнения сторонами принятых на себя обязательств.</w:t>
      </w:r>
    </w:p>
    <w:p w14:paraId="10414C85" w14:textId="77777777" w:rsidR="00F51C11" w:rsidRDefault="00373C41">
      <w:pPr>
        <w:pStyle w:val="Preformat"/>
        <w:ind w:firstLine="567"/>
        <w:rPr>
          <w:rFonts w:ascii="Times New Roman" w:eastAsia="Times New Roman" w:hAnsi="Times New Roman" w:cs="Times New Roman"/>
          <w:sz w:val="18"/>
          <w:szCs w:val="18"/>
        </w:rPr>
      </w:pPr>
      <w:r>
        <w:rPr>
          <w:rFonts w:ascii="Times New Roman" w:hAnsi="Times New Roman"/>
          <w:sz w:val="18"/>
          <w:szCs w:val="18"/>
        </w:rPr>
        <w:t>7.2. Расторжение настоящего Договора возможно по соглашению сторон или в судебном порядке в соответствии с действующим законодательством РФ.</w:t>
      </w:r>
    </w:p>
    <w:p w14:paraId="34213AB9"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7.3. Любые изменения и дополнения к настоящему Договору возможны только по соглашению сторон, составленному в письменной форме.</w:t>
      </w:r>
    </w:p>
    <w:p w14:paraId="79D68BB8" w14:textId="77777777" w:rsidR="00F51C11" w:rsidRDefault="00373C41">
      <w:pPr>
        <w:pStyle w:val="10"/>
        <w:ind w:firstLine="567"/>
        <w:rPr>
          <w:rFonts w:ascii="Times New Roman" w:eastAsia="Times New Roman" w:hAnsi="Times New Roman" w:cs="Times New Roman"/>
          <w:sz w:val="18"/>
          <w:szCs w:val="18"/>
        </w:rPr>
      </w:pPr>
      <w:r>
        <w:rPr>
          <w:rFonts w:ascii="Times New Roman" w:hAnsi="Times New Roman"/>
          <w:sz w:val="18"/>
          <w:szCs w:val="18"/>
        </w:rPr>
        <w:t>7.4. Настоящий Договор составлен в двух подлинных экземплярах на русском языке, имеющих одинаковую юридическую силу, по одному экземпляру для каждой из сторон.</w:t>
      </w:r>
    </w:p>
    <w:p w14:paraId="36BAFABF" w14:textId="77777777" w:rsidR="00F51C11" w:rsidRDefault="00F51C11">
      <w:pPr>
        <w:pStyle w:val="Heading"/>
        <w:ind w:firstLine="567"/>
        <w:jc w:val="center"/>
        <w:rPr>
          <w:rFonts w:ascii="Times New Roman" w:eastAsia="Times New Roman" w:hAnsi="Times New Roman" w:cs="Times New Roman"/>
          <w:b w:val="0"/>
          <w:bCs w:val="0"/>
          <w:sz w:val="18"/>
          <w:szCs w:val="18"/>
        </w:rPr>
      </w:pPr>
    </w:p>
    <w:p w14:paraId="3E323041" w14:textId="77777777" w:rsidR="00F51C11" w:rsidRDefault="00373C41">
      <w:pPr>
        <w:pStyle w:val="Heading"/>
        <w:ind w:firstLine="567"/>
        <w:jc w:val="center"/>
        <w:rPr>
          <w:rFonts w:ascii="Times New Roman" w:eastAsia="Times New Roman" w:hAnsi="Times New Roman" w:cs="Times New Roman"/>
          <w:b w:val="0"/>
          <w:bCs w:val="0"/>
          <w:sz w:val="18"/>
          <w:szCs w:val="18"/>
        </w:rPr>
      </w:pPr>
      <w:r>
        <w:rPr>
          <w:rFonts w:ascii="Times New Roman" w:hAnsi="Times New Roman"/>
          <w:b w:val="0"/>
          <w:bCs w:val="0"/>
          <w:sz w:val="18"/>
          <w:szCs w:val="18"/>
        </w:rPr>
        <w:t>8. РЕКВИЗИТЫ И ПОДПИСИ СТОРОН</w:t>
      </w:r>
    </w:p>
    <w:tbl>
      <w:tblPr>
        <w:tblStyle w:val="TableNormal"/>
        <w:tblW w:w="10245"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6"/>
        <w:gridCol w:w="4797"/>
        <w:gridCol w:w="216"/>
        <w:gridCol w:w="4800"/>
        <w:gridCol w:w="216"/>
      </w:tblGrid>
      <w:tr w:rsidR="00F51C11" w14:paraId="6D6B3ABC" w14:textId="77777777" w:rsidTr="00417C64">
        <w:trPr>
          <w:gridAfter w:val="1"/>
          <w:wAfter w:w="216" w:type="dxa"/>
          <w:trHeight w:val="22"/>
          <w:jc w:val="center"/>
        </w:trPr>
        <w:tc>
          <w:tcPr>
            <w:tcW w:w="5013" w:type="dxa"/>
            <w:gridSpan w:val="2"/>
            <w:tcBorders>
              <w:top w:val="nil"/>
              <w:left w:val="nil"/>
              <w:bottom w:val="nil"/>
              <w:right w:val="nil"/>
            </w:tcBorders>
            <w:shd w:val="clear" w:color="auto" w:fill="auto"/>
            <w:tcMar>
              <w:top w:w="80" w:type="dxa"/>
              <w:left w:w="80" w:type="dxa"/>
              <w:bottom w:w="80" w:type="dxa"/>
              <w:right w:w="80" w:type="dxa"/>
            </w:tcMar>
          </w:tcPr>
          <w:p w14:paraId="2671F04D" w14:textId="77777777" w:rsidR="00F51C11" w:rsidRDefault="00373C41">
            <w:pPr>
              <w:tabs>
                <w:tab w:val="left" w:pos="855"/>
                <w:tab w:val="center" w:pos="2395"/>
                <w:tab w:val="left" w:pos="3975"/>
              </w:tabs>
              <w:ind w:firstLine="567"/>
              <w:jc w:val="center"/>
            </w:pPr>
            <w:r>
              <w:rPr>
                <w:b/>
                <w:bCs/>
                <w:sz w:val="18"/>
                <w:szCs w:val="18"/>
              </w:rPr>
              <w:t xml:space="preserve">Заказчик </w:t>
            </w:r>
          </w:p>
        </w:tc>
        <w:tc>
          <w:tcPr>
            <w:tcW w:w="5016" w:type="dxa"/>
            <w:gridSpan w:val="2"/>
            <w:tcBorders>
              <w:top w:val="nil"/>
              <w:left w:val="nil"/>
              <w:bottom w:val="nil"/>
              <w:right w:val="nil"/>
            </w:tcBorders>
            <w:shd w:val="clear" w:color="auto" w:fill="FFFFFF"/>
            <w:tcMar>
              <w:top w:w="80" w:type="dxa"/>
              <w:left w:w="80" w:type="dxa"/>
              <w:bottom w:w="80" w:type="dxa"/>
              <w:right w:w="80" w:type="dxa"/>
            </w:tcMar>
          </w:tcPr>
          <w:p w14:paraId="7C1C86C5" w14:textId="77777777" w:rsidR="00F51C11" w:rsidRDefault="00373C41">
            <w:pPr>
              <w:ind w:firstLine="567"/>
              <w:jc w:val="center"/>
            </w:pPr>
            <w:r>
              <w:rPr>
                <w:b/>
                <w:bCs/>
                <w:sz w:val="18"/>
                <w:szCs w:val="18"/>
              </w:rPr>
              <w:t>Исполнитель</w:t>
            </w:r>
          </w:p>
        </w:tc>
      </w:tr>
      <w:tr w:rsidR="00F51C11" w14:paraId="7CD335B4" w14:textId="77777777" w:rsidTr="00417C64">
        <w:trPr>
          <w:gridAfter w:val="1"/>
          <w:wAfter w:w="216" w:type="dxa"/>
          <w:trHeight w:val="2828"/>
          <w:jc w:val="center"/>
        </w:trPr>
        <w:tc>
          <w:tcPr>
            <w:tcW w:w="5013" w:type="dxa"/>
            <w:gridSpan w:val="2"/>
            <w:tcBorders>
              <w:top w:val="nil"/>
              <w:left w:val="nil"/>
              <w:bottom w:val="nil"/>
              <w:right w:val="nil"/>
            </w:tcBorders>
            <w:shd w:val="clear" w:color="auto" w:fill="FFFFFF"/>
            <w:tcMar>
              <w:top w:w="80" w:type="dxa"/>
              <w:left w:w="80" w:type="dxa"/>
              <w:bottom w:w="80" w:type="dxa"/>
              <w:right w:w="80" w:type="dxa"/>
            </w:tcMar>
          </w:tcPr>
          <w:p w14:paraId="45B93236" w14:textId="77777777" w:rsidR="00F51C11" w:rsidRDefault="00373C41">
            <w:pPr>
              <w:spacing w:line="259" w:lineRule="auto"/>
              <w:ind w:firstLine="0"/>
              <w:jc w:val="left"/>
              <w:rPr>
                <w:sz w:val="18"/>
                <w:szCs w:val="18"/>
              </w:rPr>
            </w:pPr>
            <w:r>
              <w:rPr>
                <w:b/>
                <w:bCs/>
                <w:sz w:val="18"/>
                <w:szCs w:val="18"/>
              </w:rPr>
              <w:t>Акционерное общество «Городское агентство по телевидению и радиовещанию» (АО «ГАТР»)</w:t>
            </w:r>
          </w:p>
          <w:p w14:paraId="6CC81B74" w14:textId="77777777" w:rsidR="00F51C11" w:rsidRDefault="00373C41">
            <w:pPr>
              <w:pStyle w:val="a7"/>
              <w:tabs>
                <w:tab w:val="left" w:pos="708"/>
              </w:tabs>
              <w:spacing w:after="0" w:line="259" w:lineRule="auto"/>
              <w:ind w:left="0" w:right="180" w:firstLine="0"/>
              <w:jc w:val="left"/>
              <w:rPr>
                <w:sz w:val="18"/>
                <w:szCs w:val="18"/>
              </w:rPr>
            </w:pPr>
            <w:r>
              <w:rPr>
                <w:sz w:val="18"/>
                <w:szCs w:val="18"/>
              </w:rPr>
              <w:t xml:space="preserve">ОГРН 1057812160240, </w:t>
            </w:r>
          </w:p>
          <w:p w14:paraId="53D2292D" w14:textId="77777777" w:rsidR="00F51C11" w:rsidRDefault="00373C41">
            <w:pPr>
              <w:spacing w:line="259" w:lineRule="auto"/>
              <w:ind w:right="180" w:firstLine="0"/>
              <w:jc w:val="left"/>
              <w:rPr>
                <w:spacing w:val="5"/>
                <w:sz w:val="18"/>
                <w:szCs w:val="18"/>
              </w:rPr>
            </w:pPr>
            <w:r>
              <w:rPr>
                <w:spacing w:val="5"/>
                <w:sz w:val="18"/>
                <w:szCs w:val="18"/>
              </w:rPr>
              <w:t xml:space="preserve">Адрес места нахождения: 197022, </w:t>
            </w:r>
          </w:p>
          <w:p w14:paraId="40827CE3" w14:textId="77777777" w:rsidR="00F51C11" w:rsidRDefault="00373C41">
            <w:pPr>
              <w:spacing w:line="259" w:lineRule="auto"/>
              <w:ind w:firstLine="0"/>
              <w:jc w:val="left"/>
              <w:rPr>
                <w:spacing w:val="5"/>
                <w:sz w:val="18"/>
                <w:szCs w:val="18"/>
              </w:rPr>
            </w:pPr>
            <w:r>
              <w:rPr>
                <w:spacing w:val="5"/>
                <w:sz w:val="18"/>
                <w:szCs w:val="18"/>
              </w:rPr>
              <w:t>Санкт-Петербург, ул. Чапыгина, д. 6;</w:t>
            </w:r>
          </w:p>
          <w:p w14:paraId="68FDECA0" w14:textId="77777777" w:rsidR="00F51C11" w:rsidRDefault="00373C41">
            <w:pPr>
              <w:pStyle w:val="a7"/>
              <w:tabs>
                <w:tab w:val="left" w:pos="708"/>
              </w:tabs>
              <w:spacing w:after="0" w:line="259" w:lineRule="auto"/>
              <w:ind w:left="0" w:right="180" w:firstLine="0"/>
              <w:jc w:val="left"/>
              <w:rPr>
                <w:sz w:val="18"/>
                <w:szCs w:val="18"/>
              </w:rPr>
            </w:pPr>
            <w:r>
              <w:rPr>
                <w:sz w:val="18"/>
                <w:szCs w:val="18"/>
              </w:rPr>
              <w:t>ИНН 7841320717, КПП 781301001; ОКПО 77702867;</w:t>
            </w:r>
          </w:p>
          <w:p w14:paraId="706B9FFF" w14:textId="77777777" w:rsidR="00F51C11" w:rsidRDefault="00373C41">
            <w:pPr>
              <w:tabs>
                <w:tab w:val="left" w:pos="360"/>
              </w:tabs>
              <w:spacing w:line="259" w:lineRule="auto"/>
              <w:ind w:firstLine="0"/>
              <w:jc w:val="left"/>
              <w:rPr>
                <w:sz w:val="18"/>
                <w:szCs w:val="18"/>
              </w:rPr>
            </w:pPr>
            <w:r>
              <w:rPr>
                <w:sz w:val="18"/>
                <w:szCs w:val="18"/>
              </w:rPr>
              <w:t>Р /</w:t>
            </w:r>
            <w:proofErr w:type="spellStart"/>
            <w:r>
              <w:rPr>
                <w:sz w:val="18"/>
                <w:szCs w:val="18"/>
              </w:rPr>
              <w:t>сч</w:t>
            </w:r>
            <w:proofErr w:type="spellEnd"/>
            <w:r>
              <w:rPr>
                <w:sz w:val="18"/>
                <w:szCs w:val="18"/>
              </w:rPr>
              <w:t xml:space="preserve">: 40602810500000000108 в АО «АБ «Россия»,     </w:t>
            </w:r>
          </w:p>
          <w:p w14:paraId="6BE5ECB9" w14:textId="28A5F366" w:rsidR="00F51C11" w:rsidRDefault="00373C41">
            <w:pPr>
              <w:tabs>
                <w:tab w:val="left" w:pos="360"/>
              </w:tabs>
              <w:spacing w:line="259" w:lineRule="auto"/>
              <w:ind w:firstLine="0"/>
              <w:jc w:val="left"/>
              <w:rPr>
                <w:sz w:val="18"/>
                <w:szCs w:val="18"/>
              </w:rPr>
            </w:pPr>
            <w:r>
              <w:rPr>
                <w:sz w:val="18"/>
                <w:szCs w:val="18"/>
              </w:rPr>
              <w:t xml:space="preserve">Санкт-Петербург, </w:t>
            </w:r>
          </w:p>
          <w:p w14:paraId="6EB77568" w14:textId="77777777" w:rsidR="00F51C11" w:rsidRDefault="00373C41">
            <w:pPr>
              <w:tabs>
                <w:tab w:val="center" w:pos="2395"/>
                <w:tab w:val="left" w:pos="3975"/>
              </w:tabs>
              <w:spacing w:line="259" w:lineRule="auto"/>
              <w:ind w:firstLine="0"/>
              <w:jc w:val="left"/>
            </w:pPr>
            <w:r>
              <w:rPr>
                <w:sz w:val="18"/>
                <w:szCs w:val="18"/>
              </w:rPr>
              <w:t>к/с 30101810800000000861, БИК 044030861</w:t>
            </w:r>
          </w:p>
        </w:tc>
        <w:tc>
          <w:tcPr>
            <w:tcW w:w="5016" w:type="dxa"/>
            <w:gridSpan w:val="2"/>
            <w:tcBorders>
              <w:top w:val="nil"/>
              <w:left w:val="nil"/>
              <w:bottom w:val="nil"/>
              <w:right w:val="nil"/>
            </w:tcBorders>
            <w:shd w:val="clear" w:color="auto" w:fill="auto"/>
            <w:tcMar>
              <w:top w:w="80" w:type="dxa"/>
              <w:left w:w="90" w:type="dxa"/>
              <w:bottom w:w="80" w:type="dxa"/>
              <w:right w:w="80" w:type="dxa"/>
            </w:tcMar>
          </w:tcPr>
          <w:p w14:paraId="0F200EE5" w14:textId="3D696E41" w:rsidR="0083453B" w:rsidRDefault="00373C41" w:rsidP="0083453B">
            <w:pPr>
              <w:ind w:left="10" w:firstLine="10"/>
            </w:pPr>
            <w:r>
              <w:rPr>
                <w:b/>
                <w:bCs/>
                <w:sz w:val="18"/>
                <w:szCs w:val="18"/>
              </w:rPr>
              <w:t>Ф.И.О.:</w:t>
            </w:r>
            <w:r>
              <w:rPr>
                <w:b/>
                <w:bCs/>
                <w:sz w:val="18"/>
                <w:szCs w:val="18"/>
              </w:rPr>
              <w:tab/>
            </w:r>
          </w:p>
          <w:p w14:paraId="32799198" w14:textId="6C706C4A" w:rsidR="00F51C11" w:rsidRDefault="00F51C11">
            <w:pPr>
              <w:widowControl/>
              <w:tabs>
                <w:tab w:val="left" w:pos="720"/>
                <w:tab w:val="left" w:pos="1440"/>
                <w:tab w:val="left" w:pos="2160"/>
                <w:tab w:val="left" w:pos="2880"/>
                <w:tab w:val="left" w:pos="3600"/>
                <w:tab w:val="left" w:pos="4320"/>
              </w:tabs>
              <w:suppressAutoHyphens/>
              <w:spacing w:line="240" w:lineRule="auto"/>
              <w:ind w:firstLine="0"/>
              <w:jc w:val="left"/>
            </w:pPr>
          </w:p>
        </w:tc>
      </w:tr>
      <w:tr w:rsidR="00F51C11" w14:paraId="385BF089" w14:textId="77777777" w:rsidTr="00417C64">
        <w:trPr>
          <w:gridAfter w:val="1"/>
          <w:wAfter w:w="216" w:type="dxa"/>
          <w:trHeight w:val="22"/>
          <w:jc w:val="center"/>
        </w:trPr>
        <w:tc>
          <w:tcPr>
            <w:tcW w:w="5013" w:type="dxa"/>
            <w:gridSpan w:val="2"/>
            <w:tcBorders>
              <w:top w:val="nil"/>
              <w:left w:val="nil"/>
              <w:bottom w:val="nil"/>
              <w:right w:val="nil"/>
            </w:tcBorders>
            <w:shd w:val="clear" w:color="auto" w:fill="auto"/>
            <w:tcMar>
              <w:top w:w="80" w:type="dxa"/>
              <w:left w:w="80" w:type="dxa"/>
              <w:bottom w:w="80" w:type="dxa"/>
              <w:right w:w="80" w:type="dxa"/>
            </w:tcMar>
          </w:tcPr>
          <w:p w14:paraId="35C787DE" w14:textId="7FB63CB1" w:rsidR="00F51C11" w:rsidRDefault="00373C41">
            <w:pPr>
              <w:tabs>
                <w:tab w:val="center" w:pos="2395"/>
                <w:tab w:val="left" w:pos="3975"/>
              </w:tabs>
              <w:ind w:firstLine="0"/>
              <w:jc w:val="left"/>
              <w:rPr>
                <w:b/>
                <w:bCs/>
                <w:sz w:val="18"/>
                <w:szCs w:val="18"/>
              </w:rPr>
            </w:pPr>
            <w:r>
              <w:rPr>
                <w:b/>
                <w:bCs/>
                <w:sz w:val="18"/>
                <w:szCs w:val="18"/>
              </w:rPr>
              <w:t xml:space="preserve">_______________________________ </w:t>
            </w:r>
          </w:p>
          <w:p w14:paraId="42B410E9" w14:textId="77777777" w:rsidR="00F51C11" w:rsidRDefault="00373C41">
            <w:pPr>
              <w:tabs>
                <w:tab w:val="center" w:pos="2395"/>
                <w:tab w:val="left" w:pos="3975"/>
              </w:tabs>
              <w:ind w:firstLine="0"/>
              <w:jc w:val="left"/>
            </w:pPr>
            <w:proofErr w:type="spellStart"/>
            <w:r>
              <w:rPr>
                <w:b/>
                <w:bCs/>
                <w:i/>
                <w:iCs/>
                <w:sz w:val="18"/>
                <w:szCs w:val="18"/>
                <w:vertAlign w:val="superscript"/>
              </w:rPr>
              <w:t>м.п</w:t>
            </w:r>
            <w:proofErr w:type="spellEnd"/>
            <w:r>
              <w:rPr>
                <w:b/>
                <w:bCs/>
                <w:i/>
                <w:iCs/>
                <w:sz w:val="18"/>
                <w:szCs w:val="18"/>
                <w:vertAlign w:val="superscript"/>
              </w:rPr>
              <w:t>.</w:t>
            </w:r>
          </w:p>
        </w:tc>
        <w:tc>
          <w:tcPr>
            <w:tcW w:w="5016" w:type="dxa"/>
            <w:gridSpan w:val="2"/>
            <w:tcBorders>
              <w:top w:val="nil"/>
              <w:left w:val="nil"/>
              <w:bottom w:val="nil"/>
              <w:right w:val="nil"/>
            </w:tcBorders>
            <w:shd w:val="clear" w:color="auto" w:fill="auto"/>
            <w:tcMar>
              <w:top w:w="80" w:type="dxa"/>
              <w:left w:w="80" w:type="dxa"/>
              <w:bottom w:w="80" w:type="dxa"/>
              <w:right w:w="80" w:type="dxa"/>
            </w:tcMar>
            <w:vAlign w:val="bottom"/>
          </w:tcPr>
          <w:p w14:paraId="10F99C81" w14:textId="77777777" w:rsidR="00F51C11" w:rsidRDefault="00373C41" w:rsidP="00417C64">
            <w:pPr>
              <w:tabs>
                <w:tab w:val="left" w:pos="-273"/>
              </w:tabs>
              <w:suppressAutoHyphens/>
              <w:ind w:left="-131" w:firstLine="567"/>
              <w:jc w:val="left"/>
              <w:rPr>
                <w:i/>
                <w:iCs/>
                <w:sz w:val="19"/>
                <w:szCs w:val="19"/>
                <w:vertAlign w:val="superscript"/>
              </w:rPr>
            </w:pPr>
            <w:r>
              <w:rPr>
                <w:i/>
                <w:iCs/>
                <w:sz w:val="19"/>
                <w:szCs w:val="19"/>
                <w:vertAlign w:val="superscript"/>
              </w:rPr>
              <w:t>_____________________________</w:t>
            </w:r>
            <w:r w:rsidR="00417C64">
              <w:rPr>
                <w:i/>
                <w:iCs/>
                <w:sz w:val="19"/>
                <w:szCs w:val="19"/>
                <w:vertAlign w:val="superscript"/>
              </w:rPr>
              <w:t>_______________________________</w:t>
            </w:r>
          </w:p>
          <w:p w14:paraId="52F5BCE1" w14:textId="77777777" w:rsidR="00F51C11" w:rsidRDefault="00373C41" w:rsidP="00417C64">
            <w:pPr>
              <w:tabs>
                <w:tab w:val="center" w:pos="2395"/>
                <w:tab w:val="left" w:pos="3975"/>
              </w:tabs>
              <w:ind w:firstLine="1003"/>
              <w:jc w:val="left"/>
            </w:pPr>
            <w:r>
              <w:rPr>
                <w:i/>
                <w:iCs/>
                <w:sz w:val="19"/>
                <w:szCs w:val="19"/>
                <w:vertAlign w:val="superscript"/>
              </w:rPr>
              <w:t>Подпись, фамилия, инициалы Исполнителя</w:t>
            </w:r>
          </w:p>
        </w:tc>
      </w:tr>
      <w:tr w:rsidR="00F51C11" w14:paraId="3CC8E65A" w14:textId="77777777" w:rsidTr="00417C64">
        <w:tblPrEx>
          <w:jc w:val="left"/>
          <w:tblInd w:w="216" w:type="dxa"/>
        </w:tblPrEx>
        <w:trPr>
          <w:gridBefore w:val="1"/>
          <w:wBefore w:w="216" w:type="dxa"/>
          <w:trHeight w:val="652"/>
        </w:trPr>
        <w:tc>
          <w:tcPr>
            <w:tcW w:w="5013" w:type="dxa"/>
            <w:gridSpan w:val="2"/>
            <w:tcBorders>
              <w:top w:val="nil"/>
              <w:left w:val="nil"/>
              <w:bottom w:val="nil"/>
              <w:right w:val="nil"/>
            </w:tcBorders>
            <w:shd w:val="clear" w:color="auto" w:fill="FFFFFF"/>
            <w:tcMar>
              <w:top w:w="80" w:type="dxa"/>
              <w:left w:w="80" w:type="dxa"/>
              <w:bottom w:w="80" w:type="dxa"/>
              <w:right w:w="80" w:type="dxa"/>
            </w:tcMar>
          </w:tcPr>
          <w:p w14:paraId="3A2787B8" w14:textId="77777777" w:rsidR="00F51C11" w:rsidRDefault="00F51C11"/>
        </w:tc>
        <w:tc>
          <w:tcPr>
            <w:tcW w:w="5016" w:type="dxa"/>
            <w:gridSpan w:val="2"/>
            <w:tcBorders>
              <w:top w:val="nil"/>
              <w:left w:val="nil"/>
              <w:bottom w:val="nil"/>
              <w:right w:val="nil"/>
            </w:tcBorders>
            <w:shd w:val="clear" w:color="auto" w:fill="FFFFFF"/>
            <w:tcMar>
              <w:top w:w="80" w:type="dxa"/>
              <w:left w:w="80" w:type="dxa"/>
              <w:bottom w:w="80" w:type="dxa"/>
              <w:right w:w="80" w:type="dxa"/>
            </w:tcMar>
          </w:tcPr>
          <w:p w14:paraId="5BF5AC1E" w14:textId="77777777" w:rsidR="0083453B" w:rsidRDefault="0083453B">
            <w:pPr>
              <w:ind w:firstLine="567"/>
              <w:rPr>
                <w:sz w:val="18"/>
                <w:szCs w:val="18"/>
              </w:rPr>
            </w:pPr>
          </w:p>
          <w:p w14:paraId="6AA2B120" w14:textId="77777777" w:rsidR="0083453B" w:rsidRDefault="0083453B">
            <w:pPr>
              <w:ind w:firstLine="567"/>
              <w:rPr>
                <w:sz w:val="18"/>
                <w:szCs w:val="18"/>
              </w:rPr>
            </w:pPr>
          </w:p>
          <w:p w14:paraId="76247D3E" w14:textId="77777777" w:rsidR="0083453B" w:rsidRDefault="0083453B">
            <w:pPr>
              <w:ind w:firstLine="567"/>
              <w:rPr>
                <w:sz w:val="18"/>
                <w:szCs w:val="18"/>
              </w:rPr>
            </w:pPr>
          </w:p>
          <w:p w14:paraId="353E4E90" w14:textId="77777777" w:rsidR="0083453B" w:rsidRDefault="0083453B">
            <w:pPr>
              <w:ind w:firstLine="567"/>
              <w:rPr>
                <w:sz w:val="18"/>
                <w:szCs w:val="18"/>
              </w:rPr>
            </w:pPr>
          </w:p>
          <w:p w14:paraId="1064751F" w14:textId="77777777" w:rsidR="0083453B" w:rsidRDefault="0083453B">
            <w:pPr>
              <w:ind w:firstLine="567"/>
              <w:rPr>
                <w:sz w:val="18"/>
                <w:szCs w:val="18"/>
              </w:rPr>
            </w:pPr>
          </w:p>
          <w:p w14:paraId="198E706B" w14:textId="3258B6AA" w:rsidR="00F51C11" w:rsidRDefault="00373C41">
            <w:pPr>
              <w:ind w:firstLine="567"/>
              <w:rPr>
                <w:sz w:val="18"/>
                <w:szCs w:val="18"/>
              </w:rPr>
            </w:pPr>
            <w:r>
              <w:rPr>
                <w:sz w:val="18"/>
                <w:szCs w:val="18"/>
              </w:rPr>
              <w:lastRenderedPageBreak/>
              <w:t>Приложение №1</w:t>
            </w:r>
          </w:p>
          <w:p w14:paraId="087B72CB" w14:textId="4A130E71" w:rsidR="00F51C11" w:rsidRDefault="00373C41">
            <w:pPr>
              <w:ind w:firstLine="567"/>
              <w:rPr>
                <w:sz w:val="18"/>
                <w:szCs w:val="18"/>
              </w:rPr>
            </w:pPr>
            <w:r>
              <w:rPr>
                <w:sz w:val="18"/>
                <w:szCs w:val="18"/>
              </w:rPr>
              <w:t xml:space="preserve">к Договору № </w:t>
            </w:r>
            <w:r w:rsidR="0083453B">
              <w:rPr>
                <w:sz w:val="18"/>
                <w:szCs w:val="18"/>
              </w:rPr>
              <w:t>__________</w:t>
            </w:r>
            <w:r>
              <w:rPr>
                <w:sz w:val="18"/>
                <w:szCs w:val="18"/>
              </w:rPr>
              <w:t xml:space="preserve"> от «</w:t>
            </w:r>
            <w:r w:rsidR="0083453B">
              <w:rPr>
                <w:sz w:val="18"/>
                <w:szCs w:val="18"/>
              </w:rPr>
              <w:t>__</w:t>
            </w:r>
            <w:r>
              <w:rPr>
                <w:sz w:val="18"/>
                <w:szCs w:val="18"/>
              </w:rPr>
              <w:t xml:space="preserve">» </w:t>
            </w:r>
            <w:r w:rsidR="0083453B">
              <w:rPr>
                <w:sz w:val="18"/>
                <w:szCs w:val="18"/>
              </w:rPr>
              <w:t>_______</w:t>
            </w:r>
            <w:r>
              <w:rPr>
                <w:sz w:val="18"/>
                <w:szCs w:val="18"/>
              </w:rPr>
              <w:t xml:space="preserve"> 2022 года </w:t>
            </w:r>
          </w:p>
          <w:p w14:paraId="02EF98E3" w14:textId="77777777" w:rsidR="00F51C11" w:rsidRDefault="00373C41">
            <w:pPr>
              <w:ind w:firstLine="567"/>
              <w:jc w:val="left"/>
            </w:pPr>
            <w:r>
              <w:rPr>
                <w:sz w:val="18"/>
                <w:szCs w:val="18"/>
              </w:rPr>
              <w:t>возмездного оказания услуг по созданию исполнения</w:t>
            </w:r>
          </w:p>
        </w:tc>
      </w:tr>
    </w:tbl>
    <w:p w14:paraId="0239D2C8" w14:textId="77777777" w:rsidR="00F51C11" w:rsidRDefault="00F51C11">
      <w:pPr>
        <w:spacing w:line="240" w:lineRule="auto"/>
        <w:ind w:left="324" w:hanging="324"/>
        <w:jc w:val="left"/>
        <w:rPr>
          <w:rFonts w:ascii="Arial Unicode MS" w:hAnsi="Arial Unicode MS"/>
          <w:sz w:val="19"/>
          <w:szCs w:val="19"/>
        </w:rPr>
      </w:pPr>
    </w:p>
    <w:p w14:paraId="7F580317" w14:textId="77777777" w:rsidR="00F51C11" w:rsidRDefault="00F51C11">
      <w:pPr>
        <w:ind w:firstLine="567"/>
        <w:rPr>
          <w:sz w:val="18"/>
          <w:szCs w:val="18"/>
        </w:rPr>
      </w:pPr>
    </w:p>
    <w:p w14:paraId="6E7B91A6" w14:textId="77777777" w:rsidR="00F51C11" w:rsidRDefault="00373C41">
      <w:pPr>
        <w:ind w:firstLine="567"/>
        <w:jc w:val="center"/>
        <w:rPr>
          <w:b/>
          <w:bCs/>
          <w:sz w:val="18"/>
          <w:szCs w:val="18"/>
        </w:rPr>
      </w:pPr>
      <w:r>
        <w:rPr>
          <w:b/>
          <w:bCs/>
          <w:sz w:val="18"/>
          <w:szCs w:val="18"/>
        </w:rPr>
        <w:t>Перечень музыкальных произведений, исполнение которых осуществляется Коллективом</w:t>
      </w:r>
    </w:p>
    <w:p w14:paraId="158F8DA9" w14:textId="77777777" w:rsidR="00F51C11" w:rsidRDefault="00F51C11">
      <w:pPr>
        <w:ind w:firstLine="567"/>
        <w:jc w:val="center"/>
        <w:rPr>
          <w:b/>
          <w:bCs/>
          <w:sz w:val="18"/>
          <w:szCs w:val="18"/>
        </w:rPr>
      </w:pPr>
    </w:p>
    <w:tbl>
      <w:tblPr>
        <w:tblStyle w:val="TableNormal"/>
        <w:tblW w:w="9698"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44"/>
        <w:gridCol w:w="4289"/>
        <w:gridCol w:w="4865"/>
      </w:tblGrid>
      <w:tr w:rsidR="00F51C11" w14:paraId="2E4422C6" w14:textId="77777777">
        <w:trPr>
          <w:trHeight w:val="644"/>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3F3A45B7" w14:textId="77777777" w:rsidR="00F51C11" w:rsidRDefault="00373C41">
            <w:pPr>
              <w:jc w:val="center"/>
            </w:pPr>
            <w:r>
              <w:rPr>
                <w:b/>
                <w:bCs/>
                <w:sz w:val="19"/>
                <w:szCs w:val="19"/>
              </w:rPr>
              <w:t>№№ п/п</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39915599" w14:textId="77777777" w:rsidR="00F51C11" w:rsidRDefault="00373C41">
            <w:pPr>
              <w:ind w:firstLine="0"/>
              <w:jc w:val="center"/>
            </w:pPr>
            <w:r>
              <w:rPr>
                <w:b/>
                <w:bCs/>
                <w:sz w:val="18"/>
                <w:szCs w:val="18"/>
              </w:rPr>
              <w:t>Наименование музыкального произведения</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178D9970" w14:textId="77777777" w:rsidR="00F51C11" w:rsidRDefault="00373C41">
            <w:pPr>
              <w:ind w:firstLine="25"/>
              <w:jc w:val="center"/>
            </w:pPr>
            <w:r>
              <w:rPr>
                <w:b/>
                <w:bCs/>
                <w:sz w:val="18"/>
                <w:szCs w:val="18"/>
              </w:rPr>
              <w:t>Описание музыкального произведения</w:t>
            </w:r>
          </w:p>
        </w:tc>
      </w:tr>
      <w:tr w:rsidR="00F51C11" w14:paraId="08B3EBB4" w14:textId="77777777">
        <w:trPr>
          <w:trHeight w:val="240"/>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06F6CB8B" w14:textId="77777777" w:rsidR="00F51C11" w:rsidRDefault="00373C41">
            <w:pPr>
              <w:widowControl/>
              <w:tabs>
                <w:tab w:val="left" w:pos="360"/>
              </w:tabs>
              <w:spacing w:line="240" w:lineRule="auto"/>
              <w:ind w:firstLine="50"/>
              <w:jc w:val="left"/>
            </w:pPr>
            <w:r>
              <w:rPr>
                <w:sz w:val="18"/>
                <w:szCs w:val="18"/>
              </w:rPr>
              <w:t>1</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44EB3D28" w14:textId="77777777" w:rsidR="00F51C11" w:rsidRPr="00417C64" w:rsidRDefault="00373C41">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rPr>
              <w:t>«ХЕЛЛО, ДОЛЛИ!</w:t>
            </w:r>
            <w:r w:rsidRPr="00417C64">
              <w:rPr>
                <w:rFonts w:ascii="Times Roman" w:hAnsi="Times Roman"/>
                <w:sz w:val="18"/>
                <w:szCs w:val="18"/>
                <w:shd w:val="clear" w:color="auto" w:fill="FFFFFF"/>
                <w:lang w:val="it-IT"/>
              </w:rPr>
              <w:t>»</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0F960113" w14:textId="77777777" w:rsidR="00F51C11" w:rsidRPr="00417C64" w:rsidRDefault="00373C41">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rPr>
              <w:t>МУЗЫКА И СЛОВА ДЖ. ХЕРМАН</w:t>
            </w:r>
          </w:p>
        </w:tc>
      </w:tr>
      <w:tr w:rsidR="00F51C11" w14:paraId="6035F254" w14:textId="77777777">
        <w:trPr>
          <w:trHeight w:val="240"/>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79661BE6" w14:textId="77777777" w:rsidR="00F51C11" w:rsidRDefault="00373C41">
            <w:pPr>
              <w:widowControl/>
              <w:tabs>
                <w:tab w:val="left" w:pos="360"/>
              </w:tabs>
              <w:spacing w:line="240" w:lineRule="auto"/>
              <w:ind w:firstLine="50"/>
              <w:jc w:val="left"/>
            </w:pPr>
            <w:r>
              <w:rPr>
                <w:sz w:val="18"/>
                <w:szCs w:val="18"/>
              </w:rPr>
              <w:t>2</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5D4939A5" w14:textId="77777777" w:rsidR="00F51C11" w:rsidRPr="00BE4ADC" w:rsidRDefault="00373C41">
            <w:pPr>
              <w:pStyle w:val="a8"/>
              <w:tabs>
                <w:tab w:val="left" w:pos="720"/>
                <w:tab w:val="left" w:pos="1440"/>
                <w:tab w:val="left" w:pos="2160"/>
                <w:tab w:val="left" w:pos="2880"/>
                <w:tab w:val="left" w:pos="3600"/>
                <w:tab w:val="left" w:pos="4320"/>
              </w:tabs>
              <w:spacing w:before="0" w:line="240" w:lineRule="auto"/>
              <w:rPr>
                <w:rFonts w:ascii="Times Roman" w:hAnsi="Times Roman" w:hint="eastAsia"/>
              </w:rPr>
            </w:pPr>
            <w:r w:rsidRPr="00BE4ADC">
              <w:rPr>
                <w:rFonts w:ascii="Times Roman" w:hAnsi="Times Roman"/>
                <w:sz w:val="18"/>
                <w:szCs w:val="18"/>
                <w:shd w:val="clear" w:color="auto" w:fill="FFFFFF"/>
              </w:rPr>
              <w:t>«ДЕВУШКА ИЗ ИПАНЕМЫ»</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5D3548C7" w14:textId="77777777" w:rsidR="00F51C11" w:rsidRPr="00417C64" w:rsidRDefault="00373C41">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rPr>
              <w:t>МУЗЫКА И СЛОВА А. ЖОБИМ</w:t>
            </w:r>
          </w:p>
        </w:tc>
      </w:tr>
      <w:tr w:rsidR="00F51C11" w14:paraId="0913362A" w14:textId="77777777">
        <w:trPr>
          <w:trHeight w:val="240"/>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109E59E9" w14:textId="77777777" w:rsidR="00F51C11" w:rsidRDefault="00373C41">
            <w:pPr>
              <w:widowControl/>
              <w:tabs>
                <w:tab w:val="left" w:pos="360"/>
              </w:tabs>
              <w:spacing w:line="240" w:lineRule="auto"/>
              <w:ind w:firstLine="50"/>
              <w:jc w:val="left"/>
            </w:pPr>
            <w:r>
              <w:rPr>
                <w:sz w:val="18"/>
                <w:szCs w:val="18"/>
              </w:rPr>
              <w:t>3</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25EBE782" w14:textId="77777777" w:rsidR="00F51C11" w:rsidRPr="00BE4ADC" w:rsidRDefault="00373C41">
            <w:pPr>
              <w:pStyle w:val="a8"/>
              <w:tabs>
                <w:tab w:val="left" w:pos="720"/>
                <w:tab w:val="left" w:pos="1440"/>
                <w:tab w:val="left" w:pos="2160"/>
                <w:tab w:val="left" w:pos="2880"/>
                <w:tab w:val="left" w:pos="3600"/>
                <w:tab w:val="left" w:pos="4320"/>
              </w:tabs>
              <w:spacing w:before="0" w:line="240" w:lineRule="auto"/>
              <w:rPr>
                <w:rFonts w:ascii="Times Roman" w:hAnsi="Times Roman" w:hint="eastAsia"/>
              </w:rPr>
            </w:pPr>
            <w:r w:rsidRPr="00BE4ADC">
              <w:rPr>
                <w:rFonts w:ascii="Times Roman" w:hAnsi="Times Roman"/>
                <w:sz w:val="18"/>
                <w:szCs w:val="18"/>
                <w:shd w:val="clear" w:color="auto" w:fill="FFFFFF"/>
                <w:lang w:val="fr-FR"/>
              </w:rPr>
              <w:t>«</w:t>
            </w:r>
            <w:r w:rsidRPr="00BE4ADC">
              <w:rPr>
                <w:rFonts w:ascii="Times Roman" w:hAnsi="Times Roman"/>
                <w:sz w:val="18"/>
                <w:szCs w:val="18"/>
                <w:shd w:val="clear" w:color="auto" w:fill="FFFFFF"/>
                <w:lang w:val="en-US"/>
              </w:rPr>
              <w:t>BLUE CANARY</w:t>
            </w:r>
            <w:r w:rsidRPr="00BE4ADC">
              <w:rPr>
                <w:rFonts w:ascii="Times Roman" w:hAnsi="Times Roman"/>
                <w:sz w:val="18"/>
                <w:szCs w:val="18"/>
                <w:shd w:val="clear" w:color="auto" w:fill="FFFFFF"/>
                <w:lang w:val="it-IT"/>
              </w:rPr>
              <w:t>»</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661D31FA" w14:textId="77777777" w:rsidR="00F51C11" w:rsidRPr="00417C64" w:rsidRDefault="00373C41">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МУЗЫКА И СЛОВА В. ФЬОРИНО</w:t>
            </w:r>
          </w:p>
        </w:tc>
      </w:tr>
      <w:tr w:rsidR="00417C64" w14:paraId="12F19E56" w14:textId="77777777" w:rsidTr="00417C64">
        <w:trPr>
          <w:trHeight w:val="26"/>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4111A3C7" w14:textId="77777777" w:rsidR="00417C64" w:rsidRDefault="00417C64">
            <w:pPr>
              <w:widowControl/>
              <w:tabs>
                <w:tab w:val="left" w:pos="360"/>
              </w:tabs>
              <w:spacing w:line="240" w:lineRule="auto"/>
              <w:ind w:firstLine="50"/>
              <w:jc w:val="left"/>
            </w:pPr>
            <w:r>
              <w:rPr>
                <w:sz w:val="18"/>
                <w:szCs w:val="18"/>
              </w:rPr>
              <w:t>4</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5CC4DDD0" w14:textId="77777777" w:rsidR="00417C64" w:rsidRPr="00BE4ADC" w:rsidRDefault="00417C64" w:rsidP="003538BD">
            <w:pPr>
              <w:pStyle w:val="a8"/>
              <w:tabs>
                <w:tab w:val="left" w:pos="720"/>
                <w:tab w:val="left" w:pos="1440"/>
                <w:tab w:val="left" w:pos="2160"/>
                <w:tab w:val="left" w:pos="2880"/>
                <w:tab w:val="left" w:pos="3600"/>
                <w:tab w:val="left" w:pos="4320"/>
              </w:tabs>
              <w:spacing w:before="0" w:line="240" w:lineRule="auto"/>
              <w:rPr>
                <w:rFonts w:ascii="Times Roman" w:hAnsi="Times Roman" w:hint="eastAsia"/>
              </w:rPr>
            </w:pPr>
            <w:r w:rsidRPr="00BE4ADC">
              <w:rPr>
                <w:rFonts w:ascii="Times Roman" w:hAnsi="Times Roman"/>
                <w:sz w:val="18"/>
                <w:szCs w:val="18"/>
                <w:shd w:val="clear" w:color="auto" w:fill="FFFFFF"/>
              </w:rPr>
              <w:t>«ОСЕННЯЯ БОССА-НОВА»</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077E4A36"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МУЗЫКА А. БАРАНОВ</w:t>
            </w:r>
          </w:p>
        </w:tc>
      </w:tr>
      <w:tr w:rsidR="00417C64" w14:paraId="69D557A7" w14:textId="77777777">
        <w:trPr>
          <w:trHeight w:val="240"/>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5A53FCDE" w14:textId="77777777" w:rsidR="00417C64" w:rsidRDefault="00417C64">
            <w:pPr>
              <w:widowControl/>
              <w:tabs>
                <w:tab w:val="left" w:pos="360"/>
              </w:tabs>
              <w:spacing w:line="240" w:lineRule="auto"/>
              <w:ind w:firstLine="50"/>
              <w:jc w:val="left"/>
            </w:pPr>
            <w:r>
              <w:rPr>
                <w:sz w:val="18"/>
                <w:szCs w:val="18"/>
              </w:rPr>
              <w:t>5</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6318B041" w14:textId="77777777" w:rsidR="00417C64" w:rsidRPr="00BE4ADC" w:rsidRDefault="00417C64" w:rsidP="003538BD">
            <w:pPr>
              <w:pStyle w:val="a8"/>
              <w:tabs>
                <w:tab w:val="left" w:pos="720"/>
                <w:tab w:val="left" w:pos="1440"/>
                <w:tab w:val="left" w:pos="2160"/>
                <w:tab w:val="left" w:pos="2880"/>
                <w:tab w:val="left" w:pos="3600"/>
                <w:tab w:val="left" w:pos="4320"/>
              </w:tabs>
              <w:spacing w:before="0" w:line="240" w:lineRule="auto"/>
              <w:rPr>
                <w:rFonts w:ascii="Times Roman" w:hAnsi="Times Roman" w:hint="eastAsia"/>
              </w:rPr>
            </w:pPr>
            <w:r w:rsidRPr="00BE4ADC">
              <w:rPr>
                <w:rFonts w:ascii="Times Roman" w:hAnsi="Times Roman"/>
                <w:sz w:val="18"/>
                <w:szCs w:val="18"/>
                <w:shd w:val="clear" w:color="auto" w:fill="FFFFFF"/>
              </w:rPr>
              <w:t>«ХОРОШИЕ ДЕВЧАТА» ИЗ К/Ф «ДЕВЧАТА»</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452EA520"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МУЗЫКА А. ПАХМУТОВА</w:t>
            </w:r>
          </w:p>
          <w:p w14:paraId="29818B9A"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СЛОВА М. МАТУСОВСКИЙ</w:t>
            </w:r>
          </w:p>
        </w:tc>
      </w:tr>
      <w:tr w:rsidR="00417C64" w14:paraId="4CCD9378" w14:textId="77777777">
        <w:trPr>
          <w:trHeight w:val="460"/>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38909129" w14:textId="77777777" w:rsidR="00417C64" w:rsidRDefault="00417C64">
            <w:pPr>
              <w:widowControl/>
              <w:tabs>
                <w:tab w:val="left" w:pos="360"/>
              </w:tabs>
              <w:spacing w:line="240" w:lineRule="auto"/>
              <w:ind w:firstLine="50"/>
              <w:jc w:val="left"/>
            </w:pPr>
            <w:r>
              <w:rPr>
                <w:sz w:val="18"/>
                <w:szCs w:val="18"/>
              </w:rPr>
              <w:t>6</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1D1DB687"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lang w:val="fr-FR"/>
              </w:rPr>
              <w:t>«</w:t>
            </w:r>
            <w:r w:rsidRPr="00417C64">
              <w:rPr>
                <w:rFonts w:ascii="Times Roman" w:hAnsi="Times Roman"/>
                <w:sz w:val="18"/>
                <w:szCs w:val="18"/>
                <w:shd w:val="clear" w:color="auto" w:fill="FFFFFF"/>
              </w:rPr>
              <w:t>ЛЮБОВЬ ЗДЕСЬ, ЧТОБЫ ОСТАТЬСЯ»</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17F00A59"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МУЗЫКА ДЖ. ГЕРШВИН</w:t>
            </w:r>
          </w:p>
          <w:p w14:paraId="6EC9BFBC"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СЛОВА И. ГЕРШВИН</w:t>
            </w:r>
          </w:p>
        </w:tc>
      </w:tr>
      <w:tr w:rsidR="00417C64" w14:paraId="182F8CC2" w14:textId="77777777" w:rsidTr="00417C64">
        <w:trPr>
          <w:trHeight w:val="26"/>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059F4C52" w14:textId="77777777" w:rsidR="00417C64" w:rsidRDefault="00417C64">
            <w:pPr>
              <w:widowControl/>
              <w:tabs>
                <w:tab w:val="left" w:pos="360"/>
              </w:tabs>
              <w:spacing w:line="240" w:lineRule="auto"/>
              <w:ind w:firstLine="50"/>
              <w:jc w:val="left"/>
            </w:pPr>
            <w:r>
              <w:rPr>
                <w:sz w:val="18"/>
                <w:szCs w:val="18"/>
              </w:rPr>
              <w:t>7</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4B3FA494"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rPr>
              <w:t>«ЧТО СЛУЧИЛОСЬ В АФРИКЕ»</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6399A3D8"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МУЗЫКА И СЛОВА В. ВЫСОЦКИЙ</w:t>
            </w:r>
          </w:p>
        </w:tc>
      </w:tr>
      <w:tr w:rsidR="00417C64" w14:paraId="4F3F8F27" w14:textId="77777777">
        <w:trPr>
          <w:trHeight w:val="240"/>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7337A88B" w14:textId="77777777" w:rsidR="00417C64" w:rsidRDefault="00417C64">
            <w:pPr>
              <w:widowControl/>
              <w:tabs>
                <w:tab w:val="left" w:pos="360"/>
              </w:tabs>
              <w:spacing w:line="240" w:lineRule="auto"/>
              <w:ind w:firstLine="50"/>
              <w:jc w:val="left"/>
            </w:pPr>
            <w:r>
              <w:rPr>
                <w:sz w:val="18"/>
                <w:szCs w:val="18"/>
              </w:rPr>
              <w:t>8</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3949D3EF"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rPr>
              <w:t>«КОШКИ»</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60543FFB"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МУЗЫКА Е. ХАВТАН</w:t>
            </w:r>
          </w:p>
          <w:p w14:paraId="1B2756F4"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СЛОВА У. СМИТ</w:t>
            </w:r>
          </w:p>
        </w:tc>
      </w:tr>
      <w:tr w:rsidR="00417C64" w14:paraId="0499FD66" w14:textId="77777777" w:rsidTr="00417C64">
        <w:trPr>
          <w:trHeight w:val="147"/>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5463B411" w14:textId="77777777" w:rsidR="00417C64" w:rsidRDefault="00417C64">
            <w:pPr>
              <w:widowControl/>
              <w:tabs>
                <w:tab w:val="left" w:pos="360"/>
              </w:tabs>
              <w:spacing w:line="240" w:lineRule="auto"/>
              <w:ind w:firstLine="50"/>
              <w:jc w:val="left"/>
            </w:pPr>
            <w:r>
              <w:rPr>
                <w:sz w:val="18"/>
                <w:szCs w:val="18"/>
              </w:rPr>
              <w:t>9</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0FFFD568"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rPr>
              <w:t>«АХ, САМАРА-ГОРОДОК»</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64AAB977"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РУССКАЯ НАРОДНАЯ ПЕСНЯ</w:t>
            </w:r>
          </w:p>
        </w:tc>
      </w:tr>
      <w:tr w:rsidR="00417C64" w14:paraId="5091A80C" w14:textId="77777777">
        <w:trPr>
          <w:trHeight w:val="240"/>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229AEC80" w14:textId="77777777" w:rsidR="00417C64" w:rsidRDefault="00417C64">
            <w:pPr>
              <w:widowControl/>
              <w:tabs>
                <w:tab w:val="left" w:pos="360"/>
              </w:tabs>
              <w:spacing w:line="240" w:lineRule="auto"/>
              <w:ind w:firstLine="50"/>
              <w:jc w:val="left"/>
            </w:pPr>
            <w:r>
              <w:rPr>
                <w:sz w:val="18"/>
                <w:szCs w:val="18"/>
              </w:rPr>
              <w:t>10</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2C6FB80D"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rPr>
              <w:t>«ВЕЧЕРНЯЯ ПЕСНЯ»</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54F4A47C"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МУЗЫКА В. СОЛОВЬЁВ-СЕДОЙ</w:t>
            </w:r>
          </w:p>
          <w:p w14:paraId="48571A1D"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СЛОВА А. ЧУРКИН</w:t>
            </w:r>
          </w:p>
        </w:tc>
      </w:tr>
      <w:tr w:rsidR="00417C64" w14:paraId="3A474414" w14:textId="77777777">
        <w:trPr>
          <w:trHeight w:val="460"/>
          <w:jc w:val="center"/>
        </w:trPr>
        <w:tc>
          <w:tcPr>
            <w:tcW w:w="544"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7EE8A235" w14:textId="77777777" w:rsidR="00417C64" w:rsidRDefault="00417C64">
            <w:pPr>
              <w:widowControl/>
              <w:tabs>
                <w:tab w:val="left" w:pos="360"/>
              </w:tabs>
              <w:spacing w:line="240" w:lineRule="auto"/>
              <w:ind w:firstLine="50"/>
              <w:jc w:val="left"/>
            </w:pPr>
            <w:r>
              <w:rPr>
                <w:sz w:val="18"/>
                <w:szCs w:val="18"/>
                <w:lang w:val="en-US"/>
              </w:rPr>
              <w:t>11</w:t>
            </w:r>
          </w:p>
        </w:tc>
        <w:tc>
          <w:tcPr>
            <w:tcW w:w="4289"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3DA3C0E4"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pPr>
            <w:r w:rsidRPr="00417C64">
              <w:rPr>
                <w:rFonts w:ascii="Times Roman" w:hAnsi="Times Roman"/>
                <w:sz w:val="18"/>
                <w:szCs w:val="18"/>
                <w:shd w:val="clear" w:color="auto" w:fill="FFFFFF"/>
              </w:rPr>
              <w:t>«СПИДИ ГОНЗАЛЕС»</w:t>
            </w:r>
          </w:p>
        </w:tc>
        <w:tc>
          <w:tcPr>
            <w:tcW w:w="4865" w:type="dxa"/>
            <w:tcBorders>
              <w:top w:val="single" w:sz="4" w:space="0" w:color="00000A"/>
              <w:left w:val="single" w:sz="4" w:space="0" w:color="00000A"/>
              <w:bottom w:val="single" w:sz="4" w:space="0" w:color="00000A"/>
              <w:right w:val="single" w:sz="4" w:space="0" w:color="00000A"/>
            </w:tcBorders>
            <w:shd w:val="clear" w:color="auto" w:fill="FFFFFF"/>
            <w:tcMar>
              <w:top w:w="80" w:type="dxa"/>
              <w:left w:w="80" w:type="dxa"/>
              <w:bottom w:w="80" w:type="dxa"/>
              <w:right w:w="80" w:type="dxa"/>
            </w:tcMar>
            <w:vAlign w:val="center"/>
          </w:tcPr>
          <w:p w14:paraId="4E2BCB8F"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МУЗЫКА Д. ХЕСС</w:t>
            </w:r>
          </w:p>
          <w:p w14:paraId="012D19E6" w14:textId="77777777" w:rsidR="00417C64" w:rsidRPr="00417C64" w:rsidRDefault="00417C64" w:rsidP="003538BD">
            <w:pPr>
              <w:pStyle w:val="a8"/>
              <w:tabs>
                <w:tab w:val="left" w:pos="720"/>
                <w:tab w:val="left" w:pos="1440"/>
                <w:tab w:val="left" w:pos="2160"/>
                <w:tab w:val="left" w:pos="2880"/>
                <w:tab w:val="left" w:pos="3600"/>
                <w:tab w:val="left" w:pos="4320"/>
              </w:tabs>
              <w:spacing w:before="0" w:line="240" w:lineRule="auto"/>
              <w:rPr>
                <w:sz w:val="18"/>
                <w:szCs w:val="18"/>
              </w:rPr>
            </w:pPr>
            <w:r w:rsidRPr="00417C64">
              <w:rPr>
                <w:rFonts w:ascii="Times Roman" w:hAnsi="Times Roman"/>
                <w:sz w:val="18"/>
                <w:szCs w:val="18"/>
                <w:shd w:val="clear" w:color="auto" w:fill="FFFFFF"/>
              </w:rPr>
              <w:t>СЛОВА Б. КЕЙ, Э. ЛИ</w:t>
            </w:r>
          </w:p>
        </w:tc>
      </w:tr>
    </w:tbl>
    <w:p w14:paraId="5B0B7D98" w14:textId="77777777" w:rsidR="00F51C11" w:rsidRDefault="00F51C11">
      <w:pPr>
        <w:ind w:firstLine="567"/>
        <w:jc w:val="center"/>
        <w:rPr>
          <w:b/>
          <w:bCs/>
          <w:sz w:val="18"/>
          <w:szCs w:val="18"/>
        </w:rPr>
      </w:pPr>
    </w:p>
    <w:p w14:paraId="62DE1CB7" w14:textId="77777777" w:rsidR="00417C64" w:rsidRDefault="00417C64">
      <w:pPr>
        <w:ind w:firstLine="567"/>
        <w:jc w:val="center"/>
        <w:rPr>
          <w:b/>
          <w:bCs/>
          <w:sz w:val="18"/>
          <w:szCs w:val="18"/>
        </w:rPr>
      </w:pPr>
    </w:p>
    <w:p w14:paraId="7E0072EA" w14:textId="77777777" w:rsidR="00417C64" w:rsidRDefault="00417C64">
      <w:pPr>
        <w:ind w:firstLine="567"/>
        <w:jc w:val="center"/>
        <w:rPr>
          <w:b/>
          <w:bCs/>
          <w:sz w:val="18"/>
          <w:szCs w:val="18"/>
        </w:rPr>
      </w:pPr>
    </w:p>
    <w:p w14:paraId="7245846C" w14:textId="77777777" w:rsidR="00F51C11" w:rsidRDefault="00F51C11">
      <w:pPr>
        <w:ind w:firstLine="567"/>
        <w:rPr>
          <w:sz w:val="18"/>
          <w:szCs w:val="18"/>
        </w:rPr>
      </w:pPr>
    </w:p>
    <w:tbl>
      <w:tblPr>
        <w:tblStyle w:val="TableNormal"/>
        <w:tblW w:w="1002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013"/>
        <w:gridCol w:w="5016"/>
      </w:tblGrid>
      <w:tr w:rsidR="00F51C11" w14:paraId="61871052" w14:textId="77777777">
        <w:trPr>
          <w:trHeight w:val="212"/>
          <w:jc w:val="center"/>
        </w:trPr>
        <w:tc>
          <w:tcPr>
            <w:tcW w:w="5013" w:type="dxa"/>
            <w:tcBorders>
              <w:top w:val="nil"/>
              <w:left w:val="nil"/>
              <w:bottom w:val="nil"/>
              <w:right w:val="nil"/>
            </w:tcBorders>
            <w:shd w:val="clear" w:color="auto" w:fill="FFFFFF"/>
            <w:tcMar>
              <w:top w:w="80" w:type="dxa"/>
              <w:left w:w="80" w:type="dxa"/>
              <w:bottom w:w="80" w:type="dxa"/>
              <w:right w:w="80" w:type="dxa"/>
            </w:tcMar>
          </w:tcPr>
          <w:p w14:paraId="6FF62887" w14:textId="77777777" w:rsidR="00F51C11" w:rsidRDefault="00373C41">
            <w:pPr>
              <w:tabs>
                <w:tab w:val="left" w:pos="855"/>
                <w:tab w:val="center" w:pos="2395"/>
                <w:tab w:val="left" w:pos="3975"/>
              </w:tabs>
              <w:ind w:firstLine="567"/>
              <w:jc w:val="center"/>
            </w:pPr>
            <w:r>
              <w:rPr>
                <w:b/>
                <w:bCs/>
                <w:sz w:val="18"/>
                <w:szCs w:val="18"/>
              </w:rPr>
              <w:t xml:space="preserve">Заказчик </w:t>
            </w:r>
          </w:p>
        </w:tc>
        <w:tc>
          <w:tcPr>
            <w:tcW w:w="5016" w:type="dxa"/>
            <w:tcBorders>
              <w:top w:val="nil"/>
              <w:left w:val="nil"/>
              <w:bottom w:val="nil"/>
              <w:right w:val="nil"/>
            </w:tcBorders>
            <w:shd w:val="clear" w:color="auto" w:fill="auto"/>
            <w:tcMar>
              <w:top w:w="80" w:type="dxa"/>
              <w:left w:w="80" w:type="dxa"/>
              <w:bottom w:w="80" w:type="dxa"/>
              <w:right w:w="80" w:type="dxa"/>
            </w:tcMar>
          </w:tcPr>
          <w:p w14:paraId="517DC8A4" w14:textId="77777777" w:rsidR="00F51C11" w:rsidRDefault="00373C41">
            <w:pPr>
              <w:ind w:firstLine="567"/>
              <w:jc w:val="center"/>
            </w:pPr>
            <w:r>
              <w:rPr>
                <w:b/>
                <w:bCs/>
                <w:sz w:val="18"/>
                <w:szCs w:val="18"/>
              </w:rPr>
              <w:t>Исполнитель</w:t>
            </w:r>
          </w:p>
        </w:tc>
      </w:tr>
      <w:tr w:rsidR="00F51C11" w14:paraId="7CBD98ED" w14:textId="77777777">
        <w:trPr>
          <w:trHeight w:val="2828"/>
          <w:jc w:val="center"/>
        </w:trPr>
        <w:tc>
          <w:tcPr>
            <w:tcW w:w="5013" w:type="dxa"/>
            <w:tcBorders>
              <w:top w:val="nil"/>
              <w:left w:val="nil"/>
              <w:bottom w:val="nil"/>
              <w:right w:val="nil"/>
            </w:tcBorders>
            <w:shd w:val="clear" w:color="auto" w:fill="auto"/>
            <w:tcMar>
              <w:top w:w="80" w:type="dxa"/>
              <w:left w:w="80" w:type="dxa"/>
              <w:bottom w:w="80" w:type="dxa"/>
              <w:right w:w="80" w:type="dxa"/>
            </w:tcMar>
          </w:tcPr>
          <w:p w14:paraId="158A0457" w14:textId="77777777" w:rsidR="00F51C11" w:rsidRDefault="00373C41">
            <w:pPr>
              <w:spacing w:line="259" w:lineRule="auto"/>
              <w:ind w:firstLine="0"/>
              <w:jc w:val="left"/>
              <w:rPr>
                <w:sz w:val="18"/>
                <w:szCs w:val="18"/>
              </w:rPr>
            </w:pPr>
            <w:r>
              <w:rPr>
                <w:b/>
                <w:bCs/>
                <w:sz w:val="18"/>
                <w:szCs w:val="18"/>
              </w:rPr>
              <w:t>Акционерное общество «Городское агентство по телевидению и радиовещанию» (АО «ГАТР»)</w:t>
            </w:r>
          </w:p>
          <w:p w14:paraId="6AD53C51" w14:textId="77777777" w:rsidR="00F51C11" w:rsidRDefault="00373C41">
            <w:pPr>
              <w:pStyle w:val="a7"/>
              <w:tabs>
                <w:tab w:val="left" w:pos="708"/>
              </w:tabs>
              <w:spacing w:after="0" w:line="259" w:lineRule="auto"/>
              <w:ind w:left="0" w:right="180" w:firstLine="0"/>
              <w:jc w:val="left"/>
              <w:rPr>
                <w:sz w:val="18"/>
                <w:szCs w:val="18"/>
              </w:rPr>
            </w:pPr>
            <w:r>
              <w:rPr>
                <w:sz w:val="18"/>
                <w:szCs w:val="18"/>
              </w:rPr>
              <w:t xml:space="preserve">ОГРН 1057812160240, </w:t>
            </w:r>
          </w:p>
          <w:p w14:paraId="1177F0E8" w14:textId="77777777" w:rsidR="00F51C11" w:rsidRDefault="00373C41">
            <w:pPr>
              <w:spacing w:line="259" w:lineRule="auto"/>
              <w:ind w:right="180" w:firstLine="0"/>
              <w:jc w:val="left"/>
              <w:rPr>
                <w:spacing w:val="5"/>
                <w:sz w:val="18"/>
                <w:szCs w:val="18"/>
              </w:rPr>
            </w:pPr>
            <w:r>
              <w:rPr>
                <w:spacing w:val="5"/>
                <w:sz w:val="18"/>
                <w:szCs w:val="18"/>
              </w:rPr>
              <w:t xml:space="preserve">Адрес места нахождения: 197022, </w:t>
            </w:r>
          </w:p>
          <w:p w14:paraId="4161A2F6" w14:textId="77777777" w:rsidR="00F51C11" w:rsidRDefault="00373C41">
            <w:pPr>
              <w:spacing w:line="259" w:lineRule="auto"/>
              <w:ind w:firstLine="0"/>
              <w:jc w:val="left"/>
              <w:rPr>
                <w:spacing w:val="5"/>
                <w:sz w:val="18"/>
                <w:szCs w:val="18"/>
              </w:rPr>
            </w:pPr>
            <w:r>
              <w:rPr>
                <w:spacing w:val="5"/>
                <w:sz w:val="18"/>
                <w:szCs w:val="18"/>
              </w:rPr>
              <w:t>Санкт-Петербург, ул. Чапыгина, д. 6;</w:t>
            </w:r>
          </w:p>
          <w:p w14:paraId="59B5976D" w14:textId="77777777" w:rsidR="00F51C11" w:rsidRDefault="00373C41">
            <w:pPr>
              <w:pStyle w:val="a7"/>
              <w:tabs>
                <w:tab w:val="left" w:pos="708"/>
              </w:tabs>
              <w:spacing w:after="0" w:line="259" w:lineRule="auto"/>
              <w:ind w:left="0" w:right="180" w:firstLine="0"/>
              <w:jc w:val="left"/>
              <w:rPr>
                <w:sz w:val="18"/>
                <w:szCs w:val="18"/>
              </w:rPr>
            </w:pPr>
            <w:r>
              <w:rPr>
                <w:sz w:val="18"/>
                <w:szCs w:val="18"/>
              </w:rPr>
              <w:t>ИНН 7841320717, КПП 781301001; ОКПО 77702867;</w:t>
            </w:r>
          </w:p>
          <w:p w14:paraId="267F0532" w14:textId="77777777" w:rsidR="00F51C11" w:rsidRDefault="00373C41">
            <w:pPr>
              <w:tabs>
                <w:tab w:val="left" w:pos="360"/>
              </w:tabs>
              <w:spacing w:line="259" w:lineRule="auto"/>
              <w:ind w:firstLine="0"/>
              <w:jc w:val="left"/>
              <w:rPr>
                <w:sz w:val="18"/>
                <w:szCs w:val="18"/>
              </w:rPr>
            </w:pPr>
            <w:r>
              <w:rPr>
                <w:sz w:val="18"/>
                <w:szCs w:val="18"/>
              </w:rPr>
              <w:t>Р /</w:t>
            </w:r>
            <w:proofErr w:type="spellStart"/>
            <w:r>
              <w:rPr>
                <w:sz w:val="18"/>
                <w:szCs w:val="18"/>
              </w:rPr>
              <w:t>сч</w:t>
            </w:r>
            <w:proofErr w:type="spellEnd"/>
            <w:r>
              <w:rPr>
                <w:sz w:val="18"/>
                <w:szCs w:val="18"/>
              </w:rPr>
              <w:t xml:space="preserve">: 40602810500000000108 в АО «АБ «Россия»,     </w:t>
            </w:r>
          </w:p>
          <w:p w14:paraId="71F70569" w14:textId="3B5262E1" w:rsidR="00F51C11" w:rsidRDefault="00373C41">
            <w:pPr>
              <w:tabs>
                <w:tab w:val="left" w:pos="360"/>
              </w:tabs>
              <w:spacing w:line="259" w:lineRule="auto"/>
              <w:ind w:firstLine="0"/>
              <w:jc w:val="left"/>
              <w:rPr>
                <w:sz w:val="18"/>
                <w:szCs w:val="18"/>
              </w:rPr>
            </w:pPr>
            <w:r>
              <w:rPr>
                <w:sz w:val="18"/>
                <w:szCs w:val="18"/>
              </w:rPr>
              <w:t xml:space="preserve">Санкт-Петербург, </w:t>
            </w:r>
          </w:p>
          <w:p w14:paraId="2C977A77" w14:textId="77777777" w:rsidR="00F51C11" w:rsidRDefault="00373C41">
            <w:pPr>
              <w:tabs>
                <w:tab w:val="center" w:pos="2395"/>
                <w:tab w:val="left" w:pos="3975"/>
              </w:tabs>
              <w:spacing w:line="259" w:lineRule="auto"/>
              <w:ind w:firstLine="0"/>
              <w:jc w:val="left"/>
            </w:pPr>
            <w:r>
              <w:rPr>
                <w:sz w:val="18"/>
                <w:szCs w:val="18"/>
              </w:rPr>
              <w:t>к/с 30101810800000000861, БИК 044030861</w:t>
            </w:r>
          </w:p>
        </w:tc>
        <w:tc>
          <w:tcPr>
            <w:tcW w:w="5016" w:type="dxa"/>
            <w:tcBorders>
              <w:top w:val="nil"/>
              <w:left w:val="nil"/>
              <w:bottom w:val="nil"/>
              <w:right w:val="nil"/>
            </w:tcBorders>
            <w:shd w:val="clear" w:color="auto" w:fill="FFFFFF"/>
            <w:tcMar>
              <w:top w:w="80" w:type="dxa"/>
              <w:left w:w="90" w:type="dxa"/>
              <w:bottom w:w="80" w:type="dxa"/>
              <w:right w:w="80" w:type="dxa"/>
            </w:tcMar>
          </w:tcPr>
          <w:p w14:paraId="4A4201AB" w14:textId="7C39D767" w:rsidR="0083453B" w:rsidRDefault="00373C41" w:rsidP="0083453B">
            <w:pPr>
              <w:ind w:left="10" w:firstLine="10"/>
            </w:pPr>
            <w:r>
              <w:rPr>
                <w:b/>
                <w:bCs/>
                <w:sz w:val="18"/>
                <w:szCs w:val="18"/>
              </w:rPr>
              <w:t>Ф.И.О.:</w:t>
            </w:r>
            <w:r>
              <w:rPr>
                <w:b/>
                <w:bCs/>
                <w:sz w:val="18"/>
                <w:szCs w:val="18"/>
              </w:rPr>
              <w:tab/>
            </w:r>
          </w:p>
          <w:p w14:paraId="5278BB7D" w14:textId="581DE1F6" w:rsidR="00F51C11" w:rsidRDefault="00F51C11">
            <w:pPr>
              <w:widowControl/>
              <w:tabs>
                <w:tab w:val="left" w:pos="720"/>
                <w:tab w:val="left" w:pos="1440"/>
                <w:tab w:val="left" w:pos="2160"/>
                <w:tab w:val="left" w:pos="2880"/>
                <w:tab w:val="left" w:pos="3600"/>
                <w:tab w:val="left" w:pos="4320"/>
              </w:tabs>
              <w:suppressAutoHyphens/>
              <w:spacing w:line="240" w:lineRule="auto"/>
              <w:ind w:firstLine="0"/>
              <w:jc w:val="left"/>
            </w:pPr>
          </w:p>
        </w:tc>
      </w:tr>
      <w:tr w:rsidR="00F51C11" w14:paraId="71266C70" w14:textId="77777777">
        <w:trPr>
          <w:trHeight w:val="1228"/>
          <w:jc w:val="center"/>
        </w:trPr>
        <w:tc>
          <w:tcPr>
            <w:tcW w:w="5013" w:type="dxa"/>
            <w:tcBorders>
              <w:top w:val="nil"/>
              <w:left w:val="nil"/>
              <w:bottom w:val="nil"/>
              <w:right w:val="nil"/>
            </w:tcBorders>
            <w:shd w:val="clear" w:color="auto" w:fill="auto"/>
            <w:tcMar>
              <w:top w:w="80" w:type="dxa"/>
              <w:left w:w="80" w:type="dxa"/>
              <w:bottom w:w="80" w:type="dxa"/>
              <w:right w:w="80" w:type="dxa"/>
            </w:tcMar>
          </w:tcPr>
          <w:p w14:paraId="00EECD1A" w14:textId="52098E5E" w:rsidR="00F51C11" w:rsidRDefault="00F51C11">
            <w:pPr>
              <w:pStyle w:val="a7"/>
              <w:widowControl/>
              <w:spacing w:after="0" w:line="240" w:lineRule="auto"/>
              <w:ind w:left="0" w:firstLine="0"/>
              <w:jc w:val="left"/>
              <w:rPr>
                <w:b/>
                <w:bCs/>
                <w:sz w:val="18"/>
                <w:szCs w:val="18"/>
              </w:rPr>
            </w:pPr>
          </w:p>
          <w:p w14:paraId="643F088E" w14:textId="77777777" w:rsidR="00F51C11" w:rsidRDefault="00F51C11">
            <w:pPr>
              <w:pStyle w:val="a7"/>
              <w:widowControl/>
              <w:spacing w:after="0" w:line="240" w:lineRule="auto"/>
              <w:ind w:left="0" w:firstLine="0"/>
              <w:jc w:val="left"/>
              <w:rPr>
                <w:b/>
                <w:bCs/>
                <w:sz w:val="18"/>
                <w:szCs w:val="18"/>
              </w:rPr>
            </w:pPr>
          </w:p>
          <w:p w14:paraId="61380C92" w14:textId="77777777" w:rsidR="00F51C11" w:rsidRDefault="00F51C11">
            <w:pPr>
              <w:pStyle w:val="a7"/>
              <w:widowControl/>
              <w:spacing w:after="0" w:line="240" w:lineRule="auto"/>
              <w:ind w:left="0" w:firstLine="0"/>
              <w:jc w:val="left"/>
              <w:rPr>
                <w:b/>
                <w:bCs/>
                <w:sz w:val="18"/>
                <w:szCs w:val="18"/>
              </w:rPr>
            </w:pPr>
          </w:p>
          <w:p w14:paraId="3E47324D" w14:textId="42B68B98" w:rsidR="00F51C11" w:rsidRDefault="00373C41">
            <w:pPr>
              <w:tabs>
                <w:tab w:val="center" w:pos="2395"/>
                <w:tab w:val="left" w:pos="3975"/>
              </w:tabs>
              <w:ind w:firstLine="0"/>
              <w:jc w:val="left"/>
              <w:rPr>
                <w:b/>
                <w:bCs/>
                <w:sz w:val="18"/>
                <w:szCs w:val="18"/>
              </w:rPr>
            </w:pPr>
            <w:r>
              <w:rPr>
                <w:b/>
                <w:bCs/>
                <w:sz w:val="18"/>
                <w:szCs w:val="18"/>
              </w:rPr>
              <w:t xml:space="preserve">_______________________________ </w:t>
            </w:r>
          </w:p>
          <w:p w14:paraId="4C619814" w14:textId="77777777" w:rsidR="00F51C11" w:rsidRDefault="00373C41">
            <w:pPr>
              <w:tabs>
                <w:tab w:val="center" w:pos="2395"/>
                <w:tab w:val="left" w:pos="3975"/>
              </w:tabs>
              <w:ind w:firstLine="0"/>
              <w:jc w:val="left"/>
            </w:pPr>
            <w:proofErr w:type="spellStart"/>
            <w:r>
              <w:rPr>
                <w:b/>
                <w:bCs/>
                <w:i/>
                <w:iCs/>
                <w:sz w:val="18"/>
                <w:szCs w:val="18"/>
                <w:vertAlign w:val="superscript"/>
              </w:rPr>
              <w:t>м.п</w:t>
            </w:r>
            <w:proofErr w:type="spellEnd"/>
            <w:r>
              <w:rPr>
                <w:b/>
                <w:bCs/>
                <w:i/>
                <w:iCs/>
                <w:sz w:val="18"/>
                <w:szCs w:val="18"/>
                <w:vertAlign w:val="superscript"/>
              </w:rPr>
              <w:t>.</w:t>
            </w:r>
          </w:p>
        </w:tc>
        <w:tc>
          <w:tcPr>
            <w:tcW w:w="5016" w:type="dxa"/>
            <w:tcBorders>
              <w:top w:val="nil"/>
              <w:left w:val="nil"/>
              <w:bottom w:val="nil"/>
              <w:right w:val="nil"/>
            </w:tcBorders>
            <w:shd w:val="clear" w:color="auto" w:fill="auto"/>
            <w:tcMar>
              <w:top w:w="80" w:type="dxa"/>
              <w:left w:w="80" w:type="dxa"/>
              <w:bottom w:w="80" w:type="dxa"/>
              <w:right w:w="80" w:type="dxa"/>
            </w:tcMar>
            <w:vAlign w:val="bottom"/>
          </w:tcPr>
          <w:p w14:paraId="57140484" w14:textId="77777777" w:rsidR="00F51C11" w:rsidRDefault="00373C41">
            <w:pPr>
              <w:tabs>
                <w:tab w:val="left" w:pos="142"/>
              </w:tabs>
              <w:suppressAutoHyphens/>
              <w:jc w:val="center"/>
              <w:rPr>
                <w:i/>
                <w:iCs/>
                <w:sz w:val="19"/>
                <w:szCs w:val="19"/>
                <w:vertAlign w:val="superscript"/>
              </w:rPr>
            </w:pPr>
            <w:r>
              <w:rPr>
                <w:i/>
                <w:iCs/>
                <w:sz w:val="19"/>
                <w:szCs w:val="19"/>
                <w:vertAlign w:val="superscript"/>
              </w:rPr>
              <w:t>______________________________________________________________</w:t>
            </w:r>
          </w:p>
          <w:p w14:paraId="35FE2035" w14:textId="77777777" w:rsidR="00F51C11" w:rsidRDefault="00373C41">
            <w:pPr>
              <w:tabs>
                <w:tab w:val="center" w:pos="2395"/>
                <w:tab w:val="left" w:pos="3975"/>
              </w:tabs>
              <w:ind w:firstLine="567"/>
              <w:jc w:val="center"/>
            </w:pPr>
            <w:r>
              <w:rPr>
                <w:i/>
                <w:iCs/>
                <w:sz w:val="19"/>
                <w:szCs w:val="19"/>
                <w:vertAlign w:val="superscript"/>
              </w:rPr>
              <w:t>Подпись, фамилия, инициалы Исполнителя</w:t>
            </w:r>
          </w:p>
        </w:tc>
      </w:tr>
    </w:tbl>
    <w:p w14:paraId="6A1B070F" w14:textId="77777777" w:rsidR="00F51C11" w:rsidRDefault="00F51C11">
      <w:pPr>
        <w:ind w:firstLine="567"/>
        <w:rPr>
          <w:sz w:val="18"/>
          <w:szCs w:val="18"/>
        </w:rPr>
      </w:pPr>
    </w:p>
    <w:p w14:paraId="38C513D5" w14:textId="77777777" w:rsidR="00F51C11" w:rsidRDefault="00F51C11" w:rsidP="0083453B">
      <w:pPr>
        <w:pStyle w:val="a5"/>
        <w:spacing w:line="240" w:lineRule="auto"/>
        <w:ind w:right="0" w:firstLine="567"/>
      </w:pPr>
    </w:p>
    <w:sectPr w:rsidR="00F51C11">
      <w:headerReference w:type="default" r:id="rId7"/>
      <w:pgSz w:w="11900" w:h="16840"/>
      <w:pgMar w:top="624" w:right="737" w:bottom="737"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9FA48" w14:textId="77777777" w:rsidR="00896B39" w:rsidRDefault="00896B39">
      <w:pPr>
        <w:spacing w:line="240" w:lineRule="auto"/>
      </w:pPr>
      <w:r>
        <w:separator/>
      </w:r>
    </w:p>
  </w:endnote>
  <w:endnote w:type="continuationSeparator" w:id="0">
    <w:p w14:paraId="1A41FC61" w14:textId="77777777" w:rsidR="00896B39" w:rsidRDefault="00896B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Times New Roman"/>
    <w:charset w:val="00"/>
    <w:family w:val="auto"/>
    <w:pitch w:val="variable"/>
    <w:sig w:usb0="00000003" w:usb1="500079DB" w:usb2="0000001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F5537" w14:textId="77777777" w:rsidR="00896B39" w:rsidRDefault="00896B39">
      <w:pPr>
        <w:spacing w:line="240" w:lineRule="auto"/>
      </w:pPr>
      <w:r>
        <w:separator/>
      </w:r>
    </w:p>
  </w:footnote>
  <w:footnote w:type="continuationSeparator" w:id="0">
    <w:p w14:paraId="10967EEF" w14:textId="77777777" w:rsidR="00896B39" w:rsidRDefault="00896B3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FBF5" w14:textId="77777777" w:rsidR="00F51C11" w:rsidRDefault="00F51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230F4"/>
    <w:multiLevelType w:val="multilevel"/>
    <w:tmpl w:val="C80277D0"/>
    <w:numStyleLink w:val="4"/>
  </w:abstractNum>
  <w:abstractNum w:abstractNumId="1" w15:restartNumberingAfterBreak="0">
    <w:nsid w:val="247D1947"/>
    <w:multiLevelType w:val="multilevel"/>
    <w:tmpl w:val="7054D038"/>
    <w:styleLink w:val="1"/>
    <w:lvl w:ilvl="0">
      <w:start w:val="1"/>
      <w:numFmt w:val="decimal"/>
      <w:suff w:val="nothing"/>
      <w:lvlText w:val="%1."/>
      <w:lvlJc w:val="left"/>
      <w:pPr>
        <w:ind w:left="141" w:firstLine="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num" w:pos="993"/>
        </w:tabs>
        <w:ind w:left="426" w:firstLine="1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tabs>
          <w:tab w:val="left" w:pos="993"/>
        </w:tabs>
        <w:ind w:left="9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tabs>
          <w:tab w:val="left" w:pos="993"/>
        </w:tabs>
        <w:ind w:left="9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tabs>
          <w:tab w:val="left" w:pos="993"/>
        </w:tabs>
        <w:ind w:left="9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tabs>
          <w:tab w:val="left" w:pos="993"/>
        </w:tabs>
        <w:ind w:left="294"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tabs>
          <w:tab w:val="left" w:pos="993"/>
        </w:tabs>
        <w:ind w:left="294"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tabs>
          <w:tab w:val="left" w:pos="993"/>
        </w:tabs>
        <w:ind w:left="567"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tabs>
          <w:tab w:val="left" w:pos="993"/>
        </w:tabs>
        <w:ind w:left="567"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 w15:restartNumberingAfterBreak="0">
    <w:nsid w:val="2F115754"/>
    <w:multiLevelType w:val="multilevel"/>
    <w:tmpl w:val="1848C452"/>
    <w:numStyleLink w:val="2"/>
  </w:abstractNum>
  <w:abstractNum w:abstractNumId="3" w15:restartNumberingAfterBreak="0">
    <w:nsid w:val="353F631D"/>
    <w:multiLevelType w:val="multilevel"/>
    <w:tmpl w:val="C80277D0"/>
    <w:styleLink w:val="4"/>
    <w:lvl w:ilvl="0">
      <w:start w:val="1"/>
      <w:numFmt w:val="decimal"/>
      <w:lvlText w:val="%1."/>
      <w:lvlJc w:val="left"/>
      <w:pPr>
        <w:tabs>
          <w:tab w:val="num" w:pos="739"/>
          <w:tab w:val="left" w:pos="993"/>
        </w:tabs>
        <w:ind w:left="172" w:firstLine="39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2."/>
      <w:lvlJc w:val="left"/>
      <w:pPr>
        <w:tabs>
          <w:tab w:val="num" w:pos="993"/>
        </w:tabs>
        <w:ind w:left="426" w:firstLine="1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tabs>
          <w:tab w:val="num" w:pos="993"/>
        </w:tabs>
        <w:ind w:left="426" w:firstLine="141"/>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2.%3.%4."/>
      <w:lvlJc w:val="left"/>
      <w:pPr>
        <w:tabs>
          <w:tab w:val="left" w:pos="993"/>
        </w:tabs>
        <w:ind w:left="9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2.%3.%4.%5."/>
      <w:lvlJc w:val="left"/>
      <w:pPr>
        <w:tabs>
          <w:tab w:val="left" w:pos="993"/>
        </w:tabs>
        <w:ind w:left="9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2.%3.%4.%5.%6."/>
      <w:lvlJc w:val="left"/>
      <w:pPr>
        <w:tabs>
          <w:tab w:val="left" w:pos="993"/>
        </w:tabs>
        <w:ind w:left="294"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2.%3.%4.%5.%6.%7."/>
      <w:lvlJc w:val="left"/>
      <w:pPr>
        <w:tabs>
          <w:tab w:val="left" w:pos="993"/>
        </w:tabs>
        <w:ind w:left="294"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2.%3.%4.%5.%6.%7.%8."/>
      <w:lvlJc w:val="left"/>
      <w:pPr>
        <w:tabs>
          <w:tab w:val="left" w:pos="993"/>
        </w:tabs>
        <w:ind w:left="567"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2.%3.%4.%5.%6.%7.%8.%9."/>
      <w:lvlJc w:val="left"/>
      <w:pPr>
        <w:tabs>
          <w:tab w:val="left" w:pos="993"/>
        </w:tabs>
        <w:ind w:left="567"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4" w15:restartNumberingAfterBreak="0">
    <w:nsid w:val="3D662175"/>
    <w:multiLevelType w:val="multilevel"/>
    <w:tmpl w:val="7054D038"/>
    <w:numStyleLink w:val="1"/>
  </w:abstractNum>
  <w:abstractNum w:abstractNumId="5" w15:restartNumberingAfterBreak="0">
    <w:nsid w:val="591262D0"/>
    <w:multiLevelType w:val="multilevel"/>
    <w:tmpl w:val="1848C452"/>
    <w:styleLink w:val="2"/>
    <w:lvl w:ilvl="0">
      <w:start w:val="1"/>
      <w:numFmt w:val="decimal"/>
      <w:suff w:val="nothing"/>
      <w:lvlText w:val="%1."/>
      <w:lvlJc w:val="left"/>
      <w:pPr>
        <w:ind w:left="141" w:firstLine="426"/>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left" w:pos="284"/>
          <w:tab w:val="num" w:pos="1134"/>
        </w:tabs>
        <w:ind w:left="567" w:firstLine="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nothing"/>
      <w:lvlText w:val="%1.%2.%3."/>
      <w:lvlJc w:val="left"/>
      <w:pPr>
        <w:tabs>
          <w:tab w:val="left" w:pos="284"/>
          <w:tab w:val="left" w:pos="720"/>
          <w:tab w:val="left" w:pos="1134"/>
        </w:tabs>
        <w:ind w:left="9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nothing"/>
      <w:lvlText w:val="%1.%2.%3.%4."/>
      <w:lvlJc w:val="left"/>
      <w:pPr>
        <w:tabs>
          <w:tab w:val="left" w:pos="284"/>
          <w:tab w:val="left" w:pos="720"/>
          <w:tab w:val="left" w:pos="1134"/>
        </w:tabs>
        <w:ind w:left="9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nothing"/>
      <w:lvlText w:val="%1.%2.%3.%4.%5."/>
      <w:lvlJc w:val="left"/>
      <w:pPr>
        <w:tabs>
          <w:tab w:val="left" w:pos="284"/>
          <w:tab w:val="left" w:pos="720"/>
          <w:tab w:val="left" w:pos="1134"/>
        </w:tabs>
        <w:ind w:left="36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nothing"/>
      <w:lvlText w:val="%1.%2.%3.%4.%5.%6."/>
      <w:lvlJc w:val="left"/>
      <w:pPr>
        <w:tabs>
          <w:tab w:val="left" w:pos="284"/>
          <w:tab w:val="left" w:pos="720"/>
          <w:tab w:val="left" w:pos="1134"/>
        </w:tabs>
        <w:ind w:left="360"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nothing"/>
      <w:lvlText w:val="%1.%2.%3.%4.%5.%6.%7."/>
      <w:lvlJc w:val="left"/>
      <w:pPr>
        <w:tabs>
          <w:tab w:val="left" w:pos="284"/>
          <w:tab w:val="left" w:pos="720"/>
          <w:tab w:val="left" w:pos="1134"/>
        </w:tabs>
        <w:ind w:left="567"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nothing"/>
      <w:lvlText w:val="%1.%2.%3.%4.%5.%6.%7.%8."/>
      <w:lvlJc w:val="left"/>
      <w:pPr>
        <w:tabs>
          <w:tab w:val="left" w:pos="284"/>
          <w:tab w:val="left" w:pos="720"/>
          <w:tab w:val="left" w:pos="1134"/>
        </w:tabs>
        <w:ind w:left="567"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nothing"/>
      <w:lvlText w:val="%1.%2.%3.%4.%5.%6.%7.%8.%9."/>
      <w:lvlJc w:val="left"/>
      <w:pPr>
        <w:tabs>
          <w:tab w:val="left" w:pos="284"/>
          <w:tab w:val="left" w:pos="720"/>
          <w:tab w:val="left" w:pos="1134"/>
        </w:tabs>
        <w:ind w:left="927" w:firstLine="477"/>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num w:numId="1">
    <w:abstractNumId w:val="1"/>
  </w:num>
  <w:num w:numId="2">
    <w:abstractNumId w:val="4"/>
  </w:num>
  <w:num w:numId="3">
    <w:abstractNumId w:val="5"/>
  </w:num>
  <w:num w:numId="4">
    <w:abstractNumId w:val="2"/>
  </w:num>
  <w:num w:numId="5">
    <w:abstractNumId w:val="2"/>
    <w:lvlOverride w:ilvl="0">
      <w:startOverride w:val="2"/>
    </w:lvlOverride>
  </w:num>
  <w:num w:numId="6">
    <w:abstractNumId w:val="2"/>
    <w:lvlOverride w:ilvl="0">
      <w:lvl w:ilvl="0">
        <w:start w:val="1"/>
        <w:numFmt w:val="decimal"/>
        <w:suff w:val="nothing"/>
        <w:lvlText w:val="%1."/>
        <w:lvlJc w:val="left"/>
        <w:pPr>
          <w:ind w:left="141" w:firstLine="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suff w:val="nothing"/>
        <w:lvlText w:val="%1.%2."/>
        <w:lvlJc w:val="left"/>
        <w:pPr>
          <w:tabs>
            <w:tab w:val="left" w:pos="709"/>
            <w:tab w:val="left" w:pos="993"/>
          </w:tabs>
          <w:ind w:left="90" w:firstLine="4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tabs>
            <w:tab w:val="left" w:pos="709"/>
            <w:tab w:val="left" w:pos="993"/>
          </w:tabs>
          <w:ind w:left="218" w:firstLine="4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tabs>
            <w:tab w:val="left" w:pos="709"/>
            <w:tab w:val="left" w:pos="993"/>
          </w:tabs>
          <w:ind w:left="218" w:firstLine="4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tabs>
            <w:tab w:val="left" w:pos="709"/>
            <w:tab w:val="left" w:pos="993"/>
          </w:tabs>
          <w:ind w:left="567" w:firstLine="4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tabs>
            <w:tab w:val="left" w:pos="709"/>
            <w:tab w:val="left" w:pos="993"/>
          </w:tabs>
          <w:ind w:left="567" w:firstLine="4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tabs>
            <w:tab w:val="left" w:pos="709"/>
            <w:tab w:val="left" w:pos="993"/>
          </w:tabs>
          <w:ind w:left="567" w:firstLine="4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tabs>
            <w:tab w:val="left" w:pos="709"/>
            <w:tab w:val="left" w:pos="993"/>
          </w:tabs>
          <w:ind w:left="567" w:firstLine="47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tabs>
            <w:tab w:val="left" w:pos="709"/>
            <w:tab w:val="left" w:pos="993"/>
          </w:tabs>
          <w:ind w:left="567" w:firstLine="47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displayBackgroundShape/>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F51C11"/>
    <w:rsid w:val="00244310"/>
    <w:rsid w:val="00373C41"/>
    <w:rsid w:val="00417C64"/>
    <w:rsid w:val="0083453B"/>
    <w:rsid w:val="00896B39"/>
    <w:rsid w:val="00BE4ADC"/>
    <w:rsid w:val="00F51C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669B01"/>
  <w15:docId w15:val="{9C200CA4-CEC2-4F90-AB9D-07CB69F19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pPr>
      <w:widowControl w:val="0"/>
      <w:spacing w:line="260" w:lineRule="auto"/>
      <w:ind w:firstLine="620"/>
      <w:jc w:val="both"/>
    </w:pPr>
    <w:rPr>
      <w:rFonts w:cs="Arial Unicode MS"/>
      <w:color w:val="000000"/>
      <w:sz w:val="22"/>
      <w:szCs w:val="22"/>
      <w:u w:color="000000"/>
      <w14:textOutline w14:w="12700" w14:cap="flat" w14:cmpd="sng" w14:algn="ctr">
        <w14:noFill/>
        <w14:prstDash w14:val="solid"/>
        <w14:miter w14:lim="400000"/>
      </w14:textOutli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a4">
    <w:name w:val="Колонтитулы"/>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5">
    <w:name w:val="Title"/>
    <w:pPr>
      <w:widowControl w:val="0"/>
      <w:shd w:val="clear" w:color="auto" w:fill="FFFFFF"/>
      <w:spacing w:line="317" w:lineRule="exact"/>
      <w:ind w:right="1075" w:firstLine="620"/>
      <w:jc w:val="center"/>
    </w:pPr>
    <w:rPr>
      <w:rFonts w:cs="Arial Unicode MS"/>
      <w:b/>
      <w:bCs/>
      <w:color w:val="000000"/>
      <w:spacing w:val="-7"/>
      <w:sz w:val="24"/>
      <w:szCs w:val="24"/>
      <w:u w:color="000000"/>
    </w:rPr>
  </w:style>
  <w:style w:type="paragraph" w:customStyle="1" w:styleId="ConsPlusNormal">
    <w:name w:val="ConsPlusNormal"/>
    <w:pPr>
      <w:widowControl w:val="0"/>
      <w:spacing w:line="260" w:lineRule="auto"/>
      <w:ind w:firstLine="620"/>
      <w:jc w:val="both"/>
    </w:pPr>
    <w:rPr>
      <w:rFonts w:ascii="Calibri" w:eastAsia="Calibri" w:hAnsi="Calibri" w:cs="Calibri"/>
      <w:color w:val="000000"/>
      <w:sz w:val="22"/>
      <w:szCs w:val="22"/>
      <w:u w:color="000000"/>
    </w:rPr>
  </w:style>
  <w:style w:type="paragraph" w:customStyle="1" w:styleId="Preformat">
    <w:name w:val="Preformat"/>
    <w:pPr>
      <w:widowControl w:val="0"/>
      <w:spacing w:line="260" w:lineRule="auto"/>
      <w:ind w:firstLine="620"/>
      <w:jc w:val="both"/>
    </w:pPr>
    <w:rPr>
      <w:rFonts w:ascii="Courier New" w:hAnsi="Courier New" w:cs="Arial Unicode MS"/>
      <w:color w:val="000000"/>
      <w:sz w:val="26"/>
      <w:szCs w:val="26"/>
      <w:u w:color="000000"/>
    </w:rPr>
  </w:style>
  <w:style w:type="numbering" w:customStyle="1" w:styleId="1">
    <w:name w:val="Импортированный стиль 1"/>
    <w:pPr>
      <w:numPr>
        <w:numId w:val="1"/>
      </w:numPr>
    </w:pPr>
  </w:style>
  <w:style w:type="paragraph" w:styleId="a6">
    <w:name w:val="Normal (Web)"/>
    <w:pPr>
      <w:widowControl w:val="0"/>
      <w:spacing w:before="100" w:after="100" w:line="260" w:lineRule="auto"/>
      <w:ind w:firstLine="620"/>
      <w:jc w:val="both"/>
    </w:pPr>
    <w:rPr>
      <w:rFonts w:cs="Arial Unicode MS"/>
      <w:color w:val="000000"/>
      <w:sz w:val="24"/>
      <w:szCs w:val="24"/>
      <w:u w:color="000000"/>
    </w:rPr>
  </w:style>
  <w:style w:type="paragraph" w:customStyle="1" w:styleId="10">
    <w:name w:val="Обычный1"/>
    <w:pPr>
      <w:widowControl w:val="0"/>
      <w:spacing w:line="260" w:lineRule="auto"/>
      <w:ind w:firstLine="620"/>
      <w:jc w:val="both"/>
    </w:pPr>
    <w:rPr>
      <w:rFonts w:ascii="Arial" w:hAnsi="Arial" w:cs="Arial Unicode MS"/>
      <w:color w:val="000000"/>
      <w:sz w:val="24"/>
      <w:szCs w:val="24"/>
      <w:u w:color="000000"/>
    </w:rPr>
  </w:style>
  <w:style w:type="numbering" w:customStyle="1" w:styleId="2">
    <w:name w:val="Импортированный стиль 2"/>
    <w:pPr>
      <w:numPr>
        <w:numId w:val="3"/>
      </w:numPr>
    </w:pPr>
  </w:style>
  <w:style w:type="paragraph" w:customStyle="1" w:styleId="Heading">
    <w:name w:val="Heading"/>
    <w:pPr>
      <w:widowControl w:val="0"/>
      <w:spacing w:line="260" w:lineRule="auto"/>
      <w:ind w:firstLine="620"/>
      <w:jc w:val="both"/>
    </w:pPr>
    <w:rPr>
      <w:rFonts w:ascii="Arial" w:eastAsia="Arial" w:hAnsi="Arial" w:cs="Arial"/>
      <w:b/>
      <w:bCs/>
      <w:color w:val="000000"/>
      <w:sz w:val="30"/>
      <w:szCs w:val="30"/>
      <w:u w:color="000000"/>
    </w:rPr>
  </w:style>
  <w:style w:type="paragraph" w:styleId="a7">
    <w:name w:val="Body Text Indent"/>
    <w:pPr>
      <w:widowControl w:val="0"/>
      <w:spacing w:after="120" w:line="260" w:lineRule="auto"/>
      <w:ind w:left="283" w:firstLine="620"/>
      <w:jc w:val="both"/>
    </w:pPr>
    <w:rPr>
      <w:rFonts w:cs="Arial Unicode MS"/>
      <w:color w:val="000000"/>
      <w:u w:color="000000"/>
    </w:rPr>
  </w:style>
  <w:style w:type="paragraph" w:customStyle="1" w:styleId="a8">
    <w:name w:val="По умолчанию"/>
    <w:pPr>
      <w:spacing w:before="160" w:line="288" w:lineRule="auto"/>
    </w:pPr>
    <w:rPr>
      <w:rFonts w:ascii="Helvetica Neue" w:hAnsi="Helvetica Neue" w:cs="Arial Unicode MS"/>
      <w:color w:val="000000"/>
      <w:sz w:val="24"/>
      <w:szCs w:val="24"/>
      <w:u w:color="000000"/>
      <w14:textOutline w14:w="12700" w14:cap="flat" w14:cmpd="sng" w14:algn="ctr">
        <w14:noFill/>
        <w14:prstDash w14:val="solid"/>
        <w14:miter w14:lim="400000"/>
      </w14:textOutline>
    </w:rPr>
  </w:style>
  <w:style w:type="numbering" w:customStyle="1" w:styleId="4">
    <w:name w:val="Импортированный стиль 4"/>
    <w:pPr>
      <w:numPr>
        <w:numId w:val="7"/>
      </w:numPr>
    </w:pPr>
  </w:style>
  <w:style w:type="paragraph" w:styleId="a9">
    <w:name w:val="Balloon Text"/>
    <w:basedOn w:val="a"/>
    <w:link w:val="aa"/>
    <w:uiPriority w:val="99"/>
    <w:semiHidden/>
    <w:unhideWhenUsed/>
    <w:rsid w:val="00BE4ADC"/>
    <w:pPr>
      <w:spacing w:line="240" w:lineRule="auto"/>
    </w:pPr>
    <w:rPr>
      <w:rFonts w:ascii="Tahoma" w:hAnsi="Tahoma" w:cs="Tahoma"/>
      <w:sz w:val="16"/>
      <w:szCs w:val="16"/>
    </w:rPr>
  </w:style>
  <w:style w:type="character" w:customStyle="1" w:styleId="aa">
    <w:name w:val="Текст выноски Знак"/>
    <w:basedOn w:val="a0"/>
    <w:link w:val="a9"/>
    <w:uiPriority w:val="99"/>
    <w:semiHidden/>
    <w:rsid w:val="00BE4ADC"/>
    <w:rPr>
      <w:rFonts w:ascii="Tahoma" w:hAnsi="Tahoma" w:cs="Tahoma"/>
      <w:color w:val="000000"/>
      <w:sz w:val="16"/>
      <w:szCs w:val="16"/>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2398</Words>
  <Characters>13672</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Монастырская Анна</cp:lastModifiedBy>
  <cp:revision>4</cp:revision>
  <cp:lastPrinted>2022-03-11T14:04:00Z</cp:lastPrinted>
  <dcterms:created xsi:type="dcterms:W3CDTF">2022-03-11T12:29:00Z</dcterms:created>
  <dcterms:modified xsi:type="dcterms:W3CDTF">2022-03-14T06:48:00Z</dcterms:modified>
</cp:coreProperties>
</file>